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EC47" w14:textId="77777777" w:rsidR="00E26461" w:rsidRDefault="001C11BD">
      <w:pPr>
        <w:spacing w:after="0"/>
        <w:ind w:left="238"/>
        <w:jc w:val="center"/>
      </w:pPr>
      <w:r>
        <w:rPr>
          <w:rFonts w:ascii="Times New Roman" w:eastAsia="Times New Roman" w:hAnsi="Times New Roman" w:cs="Times New Roman"/>
          <w:sz w:val="96"/>
        </w:rPr>
        <w:t xml:space="preserve"> </w:t>
      </w:r>
    </w:p>
    <w:p w14:paraId="072035BD" w14:textId="77777777" w:rsidR="00E26461" w:rsidRDefault="001C11BD">
      <w:pPr>
        <w:spacing w:after="0"/>
        <w:ind w:left="694"/>
      </w:pPr>
      <w:r>
        <w:rPr>
          <w:rFonts w:ascii="Times New Roman" w:eastAsia="Times New Roman" w:hAnsi="Times New Roman" w:cs="Times New Roman"/>
          <w:sz w:val="96"/>
        </w:rPr>
        <w:t xml:space="preserve">Nationale Richtlijn </w:t>
      </w:r>
    </w:p>
    <w:p w14:paraId="79BA543F" w14:textId="77777777" w:rsidR="00E26461" w:rsidRDefault="001C11BD">
      <w:pPr>
        <w:spacing w:after="42" w:line="249" w:lineRule="auto"/>
        <w:ind w:left="1052" w:right="1040" w:hanging="10"/>
        <w:jc w:val="center"/>
      </w:pPr>
      <w:r>
        <w:rPr>
          <w:rFonts w:ascii="Times New Roman" w:eastAsia="Times New Roman" w:hAnsi="Times New Roman" w:cs="Times New Roman"/>
          <w:sz w:val="96"/>
        </w:rPr>
        <w:t xml:space="preserve">Protective </w:t>
      </w:r>
    </w:p>
    <w:p w14:paraId="7C3EE4C0" w14:textId="77777777" w:rsidR="001C11BD" w:rsidRDefault="001C11BD">
      <w:pPr>
        <w:spacing w:after="0" w:line="249" w:lineRule="auto"/>
        <w:ind w:left="1052" w:right="784" w:hanging="10"/>
        <w:jc w:val="center"/>
        <w:rPr>
          <w:rFonts w:ascii="Times New Roman" w:eastAsia="Times New Roman" w:hAnsi="Times New Roman" w:cs="Times New Roman"/>
          <w:sz w:val="96"/>
        </w:rPr>
      </w:pPr>
      <w:r>
        <w:rPr>
          <w:rFonts w:ascii="Times New Roman" w:eastAsia="Times New Roman" w:hAnsi="Times New Roman" w:cs="Times New Roman"/>
          <w:sz w:val="96"/>
        </w:rPr>
        <w:t xml:space="preserve">Intelligence </w:t>
      </w:r>
    </w:p>
    <w:p w14:paraId="13DAA14C" w14:textId="77777777" w:rsidR="00E26461" w:rsidRDefault="001C11BD">
      <w:pPr>
        <w:spacing w:after="0" w:line="249" w:lineRule="auto"/>
        <w:ind w:left="1052" w:right="784" w:hanging="10"/>
        <w:jc w:val="center"/>
      </w:pPr>
      <w:r>
        <w:rPr>
          <w:rFonts w:ascii="Times New Roman" w:eastAsia="Times New Roman" w:hAnsi="Times New Roman" w:cs="Times New Roman"/>
          <w:sz w:val="96"/>
        </w:rPr>
        <w:t xml:space="preserve">2024 - 2028 </w:t>
      </w:r>
    </w:p>
    <w:p w14:paraId="456AAAB7" w14:textId="77777777" w:rsidR="00E26461" w:rsidRDefault="001C11BD">
      <w:pPr>
        <w:spacing w:after="0"/>
        <w:ind w:left="53"/>
        <w:jc w:val="center"/>
      </w:pPr>
      <w:r>
        <w:rPr>
          <w:rFonts w:ascii="Times New Roman" w:eastAsia="Times New Roman" w:hAnsi="Times New Roman" w:cs="Times New Roman"/>
          <w:sz w:val="20"/>
        </w:rPr>
        <w:t xml:space="preserve"> </w:t>
      </w:r>
    </w:p>
    <w:p w14:paraId="2823FA9C" w14:textId="5F34B3FD" w:rsidR="00E26461" w:rsidRDefault="001C11BD">
      <w:pPr>
        <w:spacing w:after="0"/>
        <w:ind w:right="3"/>
        <w:jc w:val="center"/>
      </w:pPr>
      <w:r>
        <w:rPr>
          <w:rFonts w:ascii="Times New Roman" w:eastAsia="Times New Roman" w:hAnsi="Times New Roman" w:cs="Times New Roman"/>
          <w:sz w:val="20"/>
        </w:rPr>
        <w:t>Versie 0.</w:t>
      </w:r>
      <w:r w:rsidR="00B9770B">
        <w:rPr>
          <w:rFonts w:ascii="Times New Roman" w:eastAsia="Times New Roman" w:hAnsi="Times New Roman" w:cs="Times New Roman"/>
          <w:sz w:val="20"/>
        </w:rPr>
        <w:t>2</w:t>
      </w:r>
    </w:p>
    <w:p w14:paraId="0751FB22" w14:textId="77777777" w:rsidR="00E26461" w:rsidRDefault="001C11BD">
      <w:pPr>
        <w:spacing w:after="0"/>
        <w:ind w:left="59"/>
        <w:jc w:val="center"/>
      </w:pPr>
      <w:r>
        <w:rPr>
          <w:rFonts w:ascii="Times New Roman" w:eastAsia="Times New Roman" w:hAnsi="Times New Roman" w:cs="Times New Roman"/>
        </w:rPr>
        <w:t xml:space="preserve"> </w:t>
      </w:r>
    </w:p>
    <w:p w14:paraId="6F1BED43" w14:textId="77777777" w:rsidR="00E26461" w:rsidRDefault="001C11BD">
      <w:pPr>
        <w:spacing w:after="0"/>
        <w:ind w:left="59"/>
        <w:jc w:val="center"/>
      </w:pPr>
      <w:r>
        <w:rPr>
          <w:rFonts w:ascii="Times New Roman" w:eastAsia="Times New Roman" w:hAnsi="Times New Roman" w:cs="Times New Roman"/>
        </w:rPr>
        <w:t xml:space="preserve"> </w:t>
      </w:r>
    </w:p>
    <w:p w14:paraId="1D6A2019" w14:textId="77777777" w:rsidR="00E26461" w:rsidRDefault="001C11BD">
      <w:pPr>
        <w:spacing w:after="0"/>
        <w:ind w:left="59"/>
        <w:jc w:val="center"/>
      </w:pPr>
      <w:r>
        <w:rPr>
          <w:rFonts w:ascii="Times New Roman" w:eastAsia="Times New Roman" w:hAnsi="Times New Roman" w:cs="Times New Roman"/>
        </w:rPr>
        <w:t xml:space="preserve"> </w:t>
      </w:r>
    </w:p>
    <w:p w14:paraId="0B5E2332" w14:textId="77777777" w:rsidR="00E26461" w:rsidRDefault="001C11BD">
      <w:pPr>
        <w:spacing w:after="0"/>
      </w:pPr>
      <w:r>
        <w:rPr>
          <w:rFonts w:ascii="Times New Roman" w:eastAsia="Times New Roman" w:hAnsi="Times New Roman" w:cs="Times New Roman"/>
        </w:rPr>
        <w:t xml:space="preserve"> </w:t>
      </w:r>
    </w:p>
    <w:p w14:paraId="3578ECE9" w14:textId="77777777" w:rsidR="00E26461" w:rsidRDefault="001C11BD">
      <w:pPr>
        <w:spacing w:after="0"/>
        <w:ind w:left="3576"/>
      </w:pPr>
      <w:r>
        <w:rPr>
          <w:noProof/>
        </w:rPr>
        <w:drawing>
          <wp:inline distT="0" distB="0" distL="0" distR="0" wp14:anchorId="5B678DA9" wp14:editId="2EB2833B">
            <wp:extent cx="1217676" cy="1885188"/>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217676" cy="1885188"/>
                    </a:xfrm>
                    <a:prstGeom prst="rect">
                      <a:avLst/>
                    </a:prstGeom>
                  </pic:spPr>
                </pic:pic>
              </a:graphicData>
            </a:graphic>
          </wp:inline>
        </w:drawing>
      </w:r>
    </w:p>
    <w:p w14:paraId="7B2585E0" w14:textId="77777777" w:rsidR="00E26461" w:rsidRDefault="001C11BD">
      <w:pPr>
        <w:spacing w:after="237"/>
        <w:ind w:left="1507"/>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98DDD68" w14:textId="77777777" w:rsidR="00E26461" w:rsidRDefault="001C11BD">
      <w:pPr>
        <w:spacing w:after="0"/>
        <w:ind w:left="59"/>
        <w:jc w:val="center"/>
      </w:pPr>
      <w:r>
        <w:rPr>
          <w:noProof/>
        </w:rPr>
        <w:drawing>
          <wp:inline distT="0" distB="0" distL="0" distR="0" wp14:anchorId="11614B6C" wp14:editId="5C9731AB">
            <wp:extent cx="2505456" cy="1423416"/>
            <wp:effectExtent l="0" t="0" r="0" b="5715"/>
            <wp:docPr id="25" name="Picture 25" descr="Afbeelding met tekst, Lettertype, Graphics, logo&#10;&#10;Automatisch gegenereerde beschrijving"/>
            <wp:cNvGraphicFramePr/>
            <a:graphic xmlns:a="http://schemas.openxmlformats.org/drawingml/2006/main">
              <a:graphicData uri="http://schemas.openxmlformats.org/drawingml/2006/picture">
                <pic:pic xmlns:pic="http://schemas.openxmlformats.org/drawingml/2006/picture">
                  <pic:nvPicPr>
                    <pic:cNvPr id="25" name="Picture 25" descr="Afbeelding met tekst, Lettertype, Graphics, logo&#10;&#10;Automatisch gegenereerde beschrijving"/>
                    <pic:cNvPicPr/>
                  </pic:nvPicPr>
                  <pic:blipFill>
                    <a:blip r:embed="rId9"/>
                    <a:stretch>
                      <a:fillRect/>
                    </a:stretch>
                  </pic:blipFill>
                  <pic:spPr>
                    <a:xfrm>
                      <a:off x="0" y="0"/>
                      <a:ext cx="2505456" cy="1423416"/>
                    </a:xfrm>
                    <a:prstGeom prst="rect">
                      <a:avLst/>
                    </a:prstGeom>
                  </pic:spPr>
                </pic:pic>
              </a:graphicData>
            </a:graphic>
          </wp:inline>
        </w:drawing>
      </w:r>
      <w:r>
        <w:rPr>
          <w:rFonts w:ascii="Times New Roman" w:eastAsia="Times New Roman" w:hAnsi="Times New Roman" w:cs="Times New Roman"/>
        </w:rPr>
        <w:t xml:space="preserve"> </w:t>
      </w:r>
    </w:p>
    <w:p w14:paraId="0273C284" w14:textId="77777777" w:rsidR="00E26461" w:rsidRDefault="00E26461">
      <w:pPr>
        <w:spacing w:after="0"/>
        <w:ind w:left="590"/>
      </w:pPr>
    </w:p>
    <w:p w14:paraId="2DF9EC5D" w14:textId="77777777" w:rsidR="00E26461" w:rsidRDefault="001C11BD">
      <w:pPr>
        <w:spacing w:after="0"/>
        <w:ind w:left="670"/>
        <w:jc w:val="center"/>
      </w:pPr>
      <w:r>
        <w:rPr>
          <w:rFonts w:ascii="Times New Roman" w:eastAsia="Times New Roman" w:hAnsi="Times New Roman" w:cs="Times New Roman"/>
        </w:rPr>
        <w:t xml:space="preserve">           </w:t>
      </w:r>
    </w:p>
    <w:p w14:paraId="67ED7E48" w14:textId="77777777" w:rsidR="001C11BD" w:rsidRDefault="001C11BD">
      <w:pPr>
        <w:rPr>
          <w:rFonts w:ascii="Times New Roman" w:eastAsia="Times New Roman" w:hAnsi="Times New Roman" w:cs="Times New Roman"/>
          <w:sz w:val="28"/>
        </w:rPr>
      </w:pPr>
      <w:bookmarkStart w:id="0" w:name="_Toc19667"/>
      <w:r>
        <w:br w:type="page"/>
      </w:r>
    </w:p>
    <w:p w14:paraId="1D12807A" w14:textId="77777777" w:rsidR="00E26461" w:rsidRDefault="001C11BD">
      <w:pPr>
        <w:pStyle w:val="Kop1"/>
        <w:numPr>
          <w:ilvl w:val="0"/>
          <w:numId w:val="0"/>
        </w:numPr>
        <w:spacing w:after="0"/>
        <w:jc w:val="center"/>
      </w:pPr>
      <w:r>
        <w:lastRenderedPageBreak/>
        <w:t>Inhoudsopgave</w:t>
      </w:r>
      <w:r>
        <w:rPr>
          <w:sz w:val="22"/>
        </w:rPr>
        <w:t xml:space="preserve"> </w:t>
      </w:r>
      <w:bookmarkEnd w:id="0"/>
    </w:p>
    <w:p w14:paraId="69D78682" w14:textId="77777777" w:rsidR="00E26461" w:rsidRDefault="001C11BD">
      <w:pPr>
        <w:spacing w:after="0"/>
      </w:pPr>
      <w:r>
        <w:rPr>
          <w:rFonts w:ascii="Times New Roman" w:eastAsia="Times New Roman" w:hAnsi="Times New Roman" w:cs="Times New Roman"/>
        </w:rPr>
        <w:t xml:space="preserve"> </w:t>
      </w:r>
    </w:p>
    <w:sdt>
      <w:sdtPr>
        <w:rPr>
          <w:rFonts w:ascii="Calibri" w:eastAsia="Calibri" w:hAnsi="Calibri" w:cs="Calibri"/>
        </w:rPr>
        <w:id w:val="-1142421088"/>
        <w:docPartObj>
          <w:docPartGallery w:val="Table of Contents"/>
        </w:docPartObj>
      </w:sdtPr>
      <w:sdtEndPr/>
      <w:sdtContent>
        <w:p w14:paraId="0C50204B" w14:textId="77777777" w:rsidR="00E26461" w:rsidRDefault="001C11BD">
          <w:pPr>
            <w:pStyle w:val="Inhopg1"/>
            <w:tabs>
              <w:tab w:val="right" w:leader="dot" w:pos="9074"/>
            </w:tabs>
          </w:pPr>
          <w:r>
            <w:fldChar w:fldCharType="begin"/>
          </w:r>
          <w:r>
            <w:instrText xml:space="preserve"> TOC \o "1-3" \h \z \u </w:instrText>
          </w:r>
          <w:r>
            <w:fldChar w:fldCharType="separate"/>
          </w:r>
          <w:hyperlink w:anchor="_Toc19667">
            <w:r>
              <w:t>Inhoudsopgave</w:t>
            </w:r>
            <w:r>
              <w:tab/>
            </w:r>
            <w:r>
              <w:fldChar w:fldCharType="begin"/>
            </w:r>
            <w:r>
              <w:instrText>PAGEREF _Toc19667 \h</w:instrText>
            </w:r>
            <w:r>
              <w:fldChar w:fldCharType="separate"/>
            </w:r>
            <w:r>
              <w:t xml:space="preserve">2 </w:t>
            </w:r>
            <w:r>
              <w:fldChar w:fldCharType="end"/>
            </w:r>
          </w:hyperlink>
        </w:p>
        <w:p w14:paraId="78F38268" w14:textId="77777777" w:rsidR="00E26461" w:rsidRDefault="00905A79">
          <w:pPr>
            <w:pStyle w:val="Inhopg1"/>
            <w:tabs>
              <w:tab w:val="right" w:leader="dot" w:pos="9074"/>
            </w:tabs>
          </w:pPr>
          <w:hyperlink w:anchor="_Toc19668">
            <w:r w:rsidR="001C11BD">
              <w:t>1 Inleiding</w:t>
            </w:r>
            <w:r w:rsidR="001C11BD">
              <w:tab/>
            </w:r>
            <w:r w:rsidR="001C11BD">
              <w:fldChar w:fldCharType="begin"/>
            </w:r>
            <w:r w:rsidR="001C11BD">
              <w:instrText>PAGEREF _Toc19668 \h</w:instrText>
            </w:r>
            <w:r w:rsidR="001C11BD">
              <w:fldChar w:fldCharType="separate"/>
            </w:r>
            <w:r w:rsidR="001C11BD">
              <w:t xml:space="preserve">4 </w:t>
            </w:r>
            <w:r w:rsidR="001C11BD">
              <w:fldChar w:fldCharType="end"/>
            </w:r>
          </w:hyperlink>
        </w:p>
        <w:p w14:paraId="30DED395" w14:textId="77777777" w:rsidR="00E26461" w:rsidRDefault="00905A79">
          <w:pPr>
            <w:pStyle w:val="Inhopg1"/>
            <w:tabs>
              <w:tab w:val="right" w:leader="dot" w:pos="9074"/>
            </w:tabs>
          </w:pPr>
          <w:hyperlink w:anchor="_Toc19669">
            <w:r w:rsidR="001C11BD">
              <w:t>2  Definitie</w:t>
            </w:r>
            <w:r w:rsidR="001C11BD">
              <w:tab/>
            </w:r>
            <w:r w:rsidR="001C11BD">
              <w:fldChar w:fldCharType="begin"/>
            </w:r>
            <w:r w:rsidR="001C11BD">
              <w:instrText>PAGEREF _Toc19669 \h</w:instrText>
            </w:r>
            <w:r w:rsidR="001C11BD">
              <w:fldChar w:fldCharType="separate"/>
            </w:r>
            <w:r w:rsidR="001C11BD">
              <w:t xml:space="preserve">5 </w:t>
            </w:r>
            <w:r w:rsidR="001C11BD">
              <w:fldChar w:fldCharType="end"/>
            </w:r>
          </w:hyperlink>
        </w:p>
        <w:p w14:paraId="6F67C215" w14:textId="77777777" w:rsidR="00E26461" w:rsidRDefault="00905A79">
          <w:pPr>
            <w:pStyle w:val="Inhopg2"/>
            <w:tabs>
              <w:tab w:val="right" w:leader="dot" w:pos="9074"/>
            </w:tabs>
          </w:pPr>
          <w:hyperlink w:anchor="_Toc19670">
            <w:r w:rsidR="001C11BD">
              <w:t>2.1  Omschrijving</w:t>
            </w:r>
            <w:r w:rsidR="001C11BD">
              <w:tab/>
            </w:r>
            <w:r w:rsidR="001C11BD">
              <w:fldChar w:fldCharType="begin"/>
            </w:r>
            <w:r w:rsidR="001C11BD">
              <w:instrText>PAGEREF _Toc19670 \h</w:instrText>
            </w:r>
            <w:r w:rsidR="001C11BD">
              <w:fldChar w:fldCharType="separate"/>
            </w:r>
            <w:r w:rsidR="001C11BD">
              <w:t xml:space="preserve">5 </w:t>
            </w:r>
            <w:r w:rsidR="001C11BD">
              <w:fldChar w:fldCharType="end"/>
            </w:r>
          </w:hyperlink>
        </w:p>
        <w:p w14:paraId="7A8DA05A" w14:textId="77777777" w:rsidR="00E26461" w:rsidRDefault="00905A79">
          <w:pPr>
            <w:pStyle w:val="Inhopg2"/>
            <w:tabs>
              <w:tab w:val="right" w:leader="dot" w:pos="9074"/>
            </w:tabs>
          </w:pPr>
          <w:hyperlink w:anchor="_Toc19671">
            <w:r w:rsidR="001C11BD">
              <w:t>2.2  Scope</w:t>
            </w:r>
            <w:r w:rsidR="001C11BD">
              <w:tab/>
            </w:r>
            <w:r w:rsidR="001C11BD">
              <w:fldChar w:fldCharType="begin"/>
            </w:r>
            <w:r w:rsidR="001C11BD">
              <w:instrText>PAGEREF _Toc19671 \h</w:instrText>
            </w:r>
            <w:r w:rsidR="001C11BD">
              <w:fldChar w:fldCharType="separate"/>
            </w:r>
            <w:r w:rsidR="001C11BD">
              <w:t xml:space="preserve">5 </w:t>
            </w:r>
            <w:r w:rsidR="001C11BD">
              <w:fldChar w:fldCharType="end"/>
            </w:r>
          </w:hyperlink>
        </w:p>
        <w:p w14:paraId="264D9F4C" w14:textId="77777777" w:rsidR="00E26461" w:rsidRDefault="00905A79">
          <w:pPr>
            <w:pStyle w:val="Inhopg2"/>
            <w:tabs>
              <w:tab w:val="right" w:leader="dot" w:pos="9074"/>
            </w:tabs>
          </w:pPr>
          <w:hyperlink w:anchor="_Toc19672">
            <w:r w:rsidR="001C11BD">
              <w:t>2.3  Uitsluitingen</w:t>
            </w:r>
            <w:r w:rsidR="001C11BD">
              <w:tab/>
            </w:r>
            <w:r w:rsidR="001C11BD">
              <w:fldChar w:fldCharType="begin"/>
            </w:r>
            <w:r w:rsidR="001C11BD">
              <w:instrText>PAGEREF _Toc19672 \h</w:instrText>
            </w:r>
            <w:r w:rsidR="001C11BD">
              <w:fldChar w:fldCharType="separate"/>
            </w:r>
            <w:r w:rsidR="001C11BD">
              <w:t xml:space="preserve">5 </w:t>
            </w:r>
            <w:r w:rsidR="001C11BD">
              <w:fldChar w:fldCharType="end"/>
            </w:r>
          </w:hyperlink>
        </w:p>
        <w:p w14:paraId="0AE4F12B" w14:textId="77777777" w:rsidR="00E26461" w:rsidRDefault="00905A79">
          <w:pPr>
            <w:pStyle w:val="Inhopg1"/>
            <w:tabs>
              <w:tab w:val="right" w:leader="dot" w:pos="9074"/>
            </w:tabs>
          </w:pPr>
          <w:hyperlink w:anchor="_Toc19673">
            <w:r w:rsidR="001C11BD">
              <w:t>3  Doelstelling</w:t>
            </w:r>
            <w:r w:rsidR="001C11BD">
              <w:tab/>
            </w:r>
            <w:r w:rsidR="001C11BD">
              <w:fldChar w:fldCharType="begin"/>
            </w:r>
            <w:r w:rsidR="001C11BD">
              <w:instrText>PAGEREF _Toc19673 \h</w:instrText>
            </w:r>
            <w:r w:rsidR="001C11BD">
              <w:fldChar w:fldCharType="separate"/>
            </w:r>
            <w:r w:rsidR="001C11BD">
              <w:t xml:space="preserve">6 </w:t>
            </w:r>
            <w:r w:rsidR="001C11BD">
              <w:fldChar w:fldCharType="end"/>
            </w:r>
          </w:hyperlink>
        </w:p>
        <w:p w14:paraId="0C04A7D6" w14:textId="77777777" w:rsidR="00E26461" w:rsidRDefault="00905A79">
          <w:pPr>
            <w:pStyle w:val="Inhopg1"/>
            <w:tabs>
              <w:tab w:val="right" w:leader="dot" w:pos="9074"/>
            </w:tabs>
          </w:pPr>
          <w:hyperlink w:anchor="_Toc19674">
            <w:r w:rsidR="001C11BD">
              <w:t>4  Beleidsbasis</w:t>
            </w:r>
            <w:r w:rsidR="001C11BD">
              <w:tab/>
            </w:r>
            <w:r w:rsidR="001C11BD">
              <w:fldChar w:fldCharType="begin"/>
            </w:r>
            <w:r w:rsidR="001C11BD">
              <w:instrText>PAGEREF _Toc19674 \h</w:instrText>
            </w:r>
            <w:r w:rsidR="001C11BD">
              <w:fldChar w:fldCharType="separate"/>
            </w:r>
            <w:r w:rsidR="001C11BD">
              <w:t xml:space="preserve">7 </w:t>
            </w:r>
            <w:r w:rsidR="001C11BD">
              <w:fldChar w:fldCharType="end"/>
            </w:r>
          </w:hyperlink>
        </w:p>
        <w:p w14:paraId="29A76C79" w14:textId="77777777" w:rsidR="00E26461" w:rsidRDefault="00905A79">
          <w:pPr>
            <w:pStyle w:val="Inhopg1"/>
            <w:tabs>
              <w:tab w:val="right" w:leader="dot" w:pos="9074"/>
            </w:tabs>
          </w:pPr>
          <w:hyperlink w:anchor="_Toc19675">
            <w:r w:rsidR="001C11BD">
              <w:t>5  Tactisch kader</w:t>
            </w:r>
            <w:r w:rsidR="001C11BD">
              <w:tab/>
            </w:r>
            <w:r w:rsidR="001C11BD">
              <w:fldChar w:fldCharType="begin"/>
            </w:r>
            <w:r w:rsidR="001C11BD">
              <w:instrText>PAGEREF _Toc19675 \h</w:instrText>
            </w:r>
            <w:r w:rsidR="001C11BD">
              <w:fldChar w:fldCharType="separate"/>
            </w:r>
            <w:r w:rsidR="001C11BD">
              <w:t xml:space="preserve">8 </w:t>
            </w:r>
            <w:r w:rsidR="001C11BD">
              <w:fldChar w:fldCharType="end"/>
            </w:r>
          </w:hyperlink>
        </w:p>
        <w:p w14:paraId="16F92C7C" w14:textId="77777777" w:rsidR="00E26461" w:rsidRDefault="00905A79">
          <w:pPr>
            <w:pStyle w:val="Inhopg2"/>
            <w:tabs>
              <w:tab w:val="right" w:leader="dot" w:pos="9074"/>
            </w:tabs>
          </w:pPr>
          <w:hyperlink w:anchor="_Toc19676">
            <w:r w:rsidR="001C11BD">
              <w:t>5.1  Tactische uitgangspunten</w:t>
            </w:r>
            <w:r w:rsidR="001C11BD">
              <w:tab/>
            </w:r>
            <w:r w:rsidR="001C11BD">
              <w:fldChar w:fldCharType="begin"/>
            </w:r>
            <w:r w:rsidR="001C11BD">
              <w:instrText>PAGEREF _Toc19676 \h</w:instrText>
            </w:r>
            <w:r w:rsidR="001C11BD">
              <w:fldChar w:fldCharType="separate"/>
            </w:r>
            <w:r w:rsidR="001C11BD">
              <w:t xml:space="preserve">8 </w:t>
            </w:r>
            <w:r w:rsidR="001C11BD">
              <w:fldChar w:fldCharType="end"/>
            </w:r>
          </w:hyperlink>
        </w:p>
        <w:p w14:paraId="702C524F" w14:textId="77777777" w:rsidR="00E26461" w:rsidRDefault="00905A79">
          <w:pPr>
            <w:pStyle w:val="Inhopg2"/>
            <w:tabs>
              <w:tab w:val="right" w:leader="dot" w:pos="9074"/>
            </w:tabs>
          </w:pPr>
          <w:hyperlink w:anchor="_Toc19677">
            <w:r w:rsidR="001C11BD">
              <w:t>5.2  Uitwerking in documenten</w:t>
            </w:r>
            <w:r w:rsidR="001C11BD">
              <w:tab/>
            </w:r>
            <w:r w:rsidR="001C11BD">
              <w:fldChar w:fldCharType="begin"/>
            </w:r>
            <w:r w:rsidR="001C11BD">
              <w:instrText>PAGEREF _Toc19677 \h</w:instrText>
            </w:r>
            <w:r w:rsidR="001C11BD">
              <w:fldChar w:fldCharType="separate"/>
            </w:r>
            <w:r w:rsidR="001C11BD">
              <w:t xml:space="preserve">8 </w:t>
            </w:r>
            <w:r w:rsidR="001C11BD">
              <w:fldChar w:fldCharType="end"/>
            </w:r>
          </w:hyperlink>
        </w:p>
        <w:p w14:paraId="6F5E828E" w14:textId="77777777" w:rsidR="00E26461" w:rsidRDefault="00905A79">
          <w:pPr>
            <w:pStyle w:val="Inhopg1"/>
            <w:tabs>
              <w:tab w:val="right" w:leader="dot" w:pos="9074"/>
            </w:tabs>
          </w:pPr>
          <w:hyperlink w:anchor="_Toc19678">
            <w:r w:rsidR="001C11BD">
              <w:t>6  Procesbeschrijving</w:t>
            </w:r>
            <w:r w:rsidR="001C11BD">
              <w:tab/>
            </w:r>
            <w:r w:rsidR="001C11BD">
              <w:fldChar w:fldCharType="begin"/>
            </w:r>
            <w:r w:rsidR="001C11BD">
              <w:instrText>PAGEREF _Toc19678 \h</w:instrText>
            </w:r>
            <w:r w:rsidR="001C11BD">
              <w:fldChar w:fldCharType="separate"/>
            </w:r>
            <w:r w:rsidR="001C11BD">
              <w:t xml:space="preserve">9 </w:t>
            </w:r>
            <w:r w:rsidR="001C11BD">
              <w:fldChar w:fldCharType="end"/>
            </w:r>
          </w:hyperlink>
        </w:p>
        <w:p w14:paraId="17C3641F" w14:textId="77777777" w:rsidR="00E26461" w:rsidRDefault="00905A79">
          <w:pPr>
            <w:pStyle w:val="Inhopg2"/>
            <w:tabs>
              <w:tab w:val="right" w:leader="dot" w:pos="9074"/>
            </w:tabs>
          </w:pPr>
          <w:hyperlink w:anchor="_Toc19679">
            <w:r w:rsidR="001C11BD">
              <w:t>6.1  Opdeling in deelprocessen</w:t>
            </w:r>
            <w:r w:rsidR="001C11BD">
              <w:tab/>
            </w:r>
            <w:r w:rsidR="001C11BD">
              <w:fldChar w:fldCharType="begin"/>
            </w:r>
            <w:r w:rsidR="001C11BD">
              <w:instrText>PAGEREF _Toc19679 \h</w:instrText>
            </w:r>
            <w:r w:rsidR="001C11BD">
              <w:fldChar w:fldCharType="separate"/>
            </w:r>
            <w:r w:rsidR="001C11BD">
              <w:t xml:space="preserve">9 </w:t>
            </w:r>
            <w:r w:rsidR="001C11BD">
              <w:fldChar w:fldCharType="end"/>
            </w:r>
          </w:hyperlink>
        </w:p>
        <w:p w14:paraId="3DE4A758" w14:textId="77777777" w:rsidR="00E26461" w:rsidRDefault="00905A79">
          <w:pPr>
            <w:pStyle w:val="Inhopg2"/>
            <w:tabs>
              <w:tab w:val="right" w:leader="dot" w:pos="9074"/>
            </w:tabs>
          </w:pPr>
          <w:hyperlink w:anchor="_Toc19680">
            <w:r w:rsidR="001C11BD">
              <w:t>6.2  Deelproces 1: Tactische kaders bepalen</w:t>
            </w:r>
            <w:r w:rsidR="001C11BD">
              <w:tab/>
            </w:r>
            <w:r w:rsidR="001C11BD">
              <w:fldChar w:fldCharType="begin"/>
            </w:r>
            <w:r w:rsidR="001C11BD">
              <w:instrText>PAGEREF _Toc19680 \h</w:instrText>
            </w:r>
            <w:r w:rsidR="001C11BD">
              <w:fldChar w:fldCharType="separate"/>
            </w:r>
            <w:r w:rsidR="001C11BD">
              <w:t xml:space="preserve">9 </w:t>
            </w:r>
            <w:r w:rsidR="001C11BD">
              <w:fldChar w:fldCharType="end"/>
            </w:r>
          </w:hyperlink>
        </w:p>
        <w:p w14:paraId="07F4A9A6" w14:textId="77777777" w:rsidR="00E26461" w:rsidRDefault="00905A79">
          <w:pPr>
            <w:pStyle w:val="Inhopg3"/>
            <w:tabs>
              <w:tab w:val="right" w:leader="dot" w:pos="9074"/>
            </w:tabs>
          </w:pPr>
          <w:hyperlink w:anchor="_Toc19681">
            <w:r w:rsidR="001C11BD">
              <w:t>6.2.1  Doel</w:t>
            </w:r>
            <w:r w:rsidR="001C11BD">
              <w:tab/>
            </w:r>
            <w:r w:rsidR="001C11BD">
              <w:fldChar w:fldCharType="begin"/>
            </w:r>
            <w:r w:rsidR="001C11BD">
              <w:instrText>PAGEREF _Toc19681 \h</w:instrText>
            </w:r>
            <w:r w:rsidR="001C11BD">
              <w:fldChar w:fldCharType="separate"/>
            </w:r>
            <w:r w:rsidR="001C11BD">
              <w:t xml:space="preserve">9 </w:t>
            </w:r>
            <w:r w:rsidR="001C11BD">
              <w:fldChar w:fldCharType="end"/>
            </w:r>
          </w:hyperlink>
        </w:p>
        <w:p w14:paraId="501CEE24" w14:textId="77777777" w:rsidR="00E26461" w:rsidRDefault="00905A79">
          <w:pPr>
            <w:pStyle w:val="Inhopg3"/>
            <w:tabs>
              <w:tab w:val="right" w:leader="dot" w:pos="9074"/>
            </w:tabs>
          </w:pPr>
          <w:hyperlink w:anchor="_Toc19682">
            <w:r w:rsidR="001C11BD">
              <w:t>6.2.2  Verantwoordelijk</w:t>
            </w:r>
            <w:r w:rsidR="001C11BD">
              <w:tab/>
            </w:r>
            <w:r w:rsidR="001C11BD">
              <w:fldChar w:fldCharType="begin"/>
            </w:r>
            <w:r w:rsidR="001C11BD">
              <w:instrText>PAGEREF _Toc19682 \h</w:instrText>
            </w:r>
            <w:r w:rsidR="001C11BD">
              <w:fldChar w:fldCharType="separate"/>
            </w:r>
            <w:r w:rsidR="001C11BD">
              <w:t xml:space="preserve">9 </w:t>
            </w:r>
            <w:r w:rsidR="001C11BD">
              <w:fldChar w:fldCharType="end"/>
            </w:r>
          </w:hyperlink>
        </w:p>
        <w:p w14:paraId="00E8B4B2" w14:textId="77777777" w:rsidR="00E26461" w:rsidRDefault="00905A79">
          <w:pPr>
            <w:pStyle w:val="Inhopg3"/>
            <w:tabs>
              <w:tab w:val="right" w:leader="dot" w:pos="9074"/>
            </w:tabs>
          </w:pPr>
          <w:hyperlink w:anchor="_Toc19683">
            <w:r w:rsidR="001C11BD">
              <w:t>6.2.3  Input</w:t>
            </w:r>
            <w:r w:rsidR="001C11BD">
              <w:tab/>
            </w:r>
            <w:r w:rsidR="001C11BD">
              <w:fldChar w:fldCharType="begin"/>
            </w:r>
            <w:r w:rsidR="001C11BD">
              <w:instrText>PAGEREF _Toc19683 \h</w:instrText>
            </w:r>
            <w:r w:rsidR="001C11BD">
              <w:fldChar w:fldCharType="separate"/>
            </w:r>
            <w:r w:rsidR="001C11BD">
              <w:t xml:space="preserve">9 </w:t>
            </w:r>
            <w:r w:rsidR="001C11BD">
              <w:fldChar w:fldCharType="end"/>
            </w:r>
          </w:hyperlink>
        </w:p>
        <w:p w14:paraId="7A68CD6D" w14:textId="77777777" w:rsidR="00E26461" w:rsidRDefault="00905A79">
          <w:pPr>
            <w:pStyle w:val="Inhopg3"/>
            <w:tabs>
              <w:tab w:val="right" w:leader="dot" w:pos="9074"/>
            </w:tabs>
          </w:pPr>
          <w:hyperlink w:anchor="_Toc19684">
            <w:r w:rsidR="001C11BD">
              <w:t>6.2.4  Stappenplan</w:t>
            </w:r>
            <w:r w:rsidR="001C11BD">
              <w:tab/>
            </w:r>
            <w:r w:rsidR="001C11BD">
              <w:fldChar w:fldCharType="begin"/>
            </w:r>
            <w:r w:rsidR="001C11BD">
              <w:instrText>PAGEREF _Toc19684 \h</w:instrText>
            </w:r>
            <w:r w:rsidR="001C11BD">
              <w:fldChar w:fldCharType="separate"/>
            </w:r>
            <w:r w:rsidR="001C11BD">
              <w:t xml:space="preserve">10 </w:t>
            </w:r>
            <w:r w:rsidR="001C11BD">
              <w:fldChar w:fldCharType="end"/>
            </w:r>
          </w:hyperlink>
        </w:p>
        <w:p w14:paraId="219DDAB8" w14:textId="77777777" w:rsidR="00E26461" w:rsidRDefault="00905A79">
          <w:pPr>
            <w:pStyle w:val="Inhopg3"/>
            <w:tabs>
              <w:tab w:val="right" w:leader="dot" w:pos="9074"/>
            </w:tabs>
          </w:pPr>
          <w:hyperlink w:anchor="_Toc19685">
            <w:r w:rsidR="001C11BD">
              <w:t>6.2.5  Output</w:t>
            </w:r>
            <w:r w:rsidR="001C11BD">
              <w:tab/>
            </w:r>
            <w:r w:rsidR="001C11BD">
              <w:fldChar w:fldCharType="begin"/>
            </w:r>
            <w:r w:rsidR="001C11BD">
              <w:instrText>PAGEREF _Toc19685 \h</w:instrText>
            </w:r>
            <w:r w:rsidR="001C11BD">
              <w:fldChar w:fldCharType="separate"/>
            </w:r>
            <w:r w:rsidR="001C11BD">
              <w:t xml:space="preserve">10 </w:t>
            </w:r>
            <w:r w:rsidR="001C11BD">
              <w:fldChar w:fldCharType="end"/>
            </w:r>
          </w:hyperlink>
        </w:p>
        <w:p w14:paraId="3FDC771F" w14:textId="77777777" w:rsidR="00E26461" w:rsidRDefault="00905A79">
          <w:pPr>
            <w:pStyle w:val="Inhopg3"/>
            <w:tabs>
              <w:tab w:val="right" w:leader="dot" w:pos="9074"/>
            </w:tabs>
          </w:pPr>
          <w:hyperlink w:anchor="_Toc19686">
            <w:r w:rsidR="001C11BD">
              <w:t>6.2.6  Relaties</w:t>
            </w:r>
            <w:r w:rsidR="001C11BD">
              <w:tab/>
            </w:r>
            <w:r w:rsidR="001C11BD">
              <w:fldChar w:fldCharType="begin"/>
            </w:r>
            <w:r w:rsidR="001C11BD">
              <w:instrText>PAGEREF _Toc19686 \h</w:instrText>
            </w:r>
            <w:r w:rsidR="001C11BD">
              <w:fldChar w:fldCharType="separate"/>
            </w:r>
            <w:r w:rsidR="001C11BD">
              <w:t xml:space="preserve">10 </w:t>
            </w:r>
            <w:r w:rsidR="001C11BD">
              <w:fldChar w:fldCharType="end"/>
            </w:r>
          </w:hyperlink>
        </w:p>
        <w:p w14:paraId="07D2B589" w14:textId="77777777" w:rsidR="00E26461" w:rsidRDefault="00905A79">
          <w:pPr>
            <w:pStyle w:val="Inhopg3"/>
            <w:tabs>
              <w:tab w:val="right" w:leader="dot" w:pos="9074"/>
            </w:tabs>
          </w:pPr>
          <w:hyperlink w:anchor="_Toc19687">
            <w:r w:rsidR="001C11BD">
              <w:t>6.2.7  Restrisico’s</w:t>
            </w:r>
            <w:r w:rsidR="001C11BD">
              <w:tab/>
            </w:r>
            <w:r w:rsidR="001C11BD">
              <w:fldChar w:fldCharType="begin"/>
            </w:r>
            <w:r w:rsidR="001C11BD">
              <w:instrText>PAGEREF _Toc19687 \h</w:instrText>
            </w:r>
            <w:r w:rsidR="001C11BD">
              <w:fldChar w:fldCharType="separate"/>
            </w:r>
            <w:r w:rsidR="001C11BD">
              <w:t xml:space="preserve">10 </w:t>
            </w:r>
            <w:r w:rsidR="001C11BD">
              <w:fldChar w:fldCharType="end"/>
            </w:r>
          </w:hyperlink>
        </w:p>
        <w:p w14:paraId="398AF102" w14:textId="77777777" w:rsidR="00E26461" w:rsidRDefault="00905A79">
          <w:pPr>
            <w:pStyle w:val="Inhopg2"/>
            <w:tabs>
              <w:tab w:val="right" w:leader="dot" w:pos="9074"/>
            </w:tabs>
          </w:pPr>
          <w:hyperlink w:anchor="_Toc19688">
            <w:r w:rsidR="001C11BD">
              <w:t>6.3  Deelproces 2: Data verzamelen</w:t>
            </w:r>
            <w:r w:rsidR="001C11BD">
              <w:tab/>
            </w:r>
            <w:r w:rsidR="001C11BD">
              <w:fldChar w:fldCharType="begin"/>
            </w:r>
            <w:r w:rsidR="001C11BD">
              <w:instrText>PAGEREF _Toc19688 \h</w:instrText>
            </w:r>
            <w:r w:rsidR="001C11BD">
              <w:fldChar w:fldCharType="separate"/>
            </w:r>
            <w:r w:rsidR="001C11BD">
              <w:t xml:space="preserve">10 </w:t>
            </w:r>
            <w:r w:rsidR="001C11BD">
              <w:fldChar w:fldCharType="end"/>
            </w:r>
          </w:hyperlink>
        </w:p>
        <w:p w14:paraId="224CA1F6" w14:textId="77777777" w:rsidR="00E26461" w:rsidRDefault="00905A79">
          <w:pPr>
            <w:pStyle w:val="Inhopg3"/>
            <w:tabs>
              <w:tab w:val="right" w:leader="dot" w:pos="9074"/>
            </w:tabs>
          </w:pPr>
          <w:hyperlink w:anchor="_Toc19689">
            <w:r w:rsidR="001C11BD">
              <w:t>6.3.1  Doel</w:t>
            </w:r>
            <w:r w:rsidR="001C11BD">
              <w:tab/>
            </w:r>
            <w:r w:rsidR="001C11BD">
              <w:fldChar w:fldCharType="begin"/>
            </w:r>
            <w:r w:rsidR="001C11BD">
              <w:instrText>PAGEREF _Toc19689 \h</w:instrText>
            </w:r>
            <w:r w:rsidR="001C11BD">
              <w:fldChar w:fldCharType="separate"/>
            </w:r>
            <w:r w:rsidR="001C11BD">
              <w:t xml:space="preserve">10 </w:t>
            </w:r>
            <w:r w:rsidR="001C11BD">
              <w:fldChar w:fldCharType="end"/>
            </w:r>
          </w:hyperlink>
        </w:p>
        <w:p w14:paraId="70EE11BD" w14:textId="77777777" w:rsidR="00E26461" w:rsidRDefault="00905A79">
          <w:pPr>
            <w:pStyle w:val="Inhopg3"/>
            <w:tabs>
              <w:tab w:val="right" w:leader="dot" w:pos="9074"/>
            </w:tabs>
          </w:pPr>
          <w:hyperlink w:anchor="_Toc19690">
            <w:r w:rsidR="001C11BD">
              <w:t>6.3.2  Verantwoordelijk</w:t>
            </w:r>
            <w:r w:rsidR="001C11BD">
              <w:tab/>
            </w:r>
            <w:r w:rsidR="001C11BD">
              <w:fldChar w:fldCharType="begin"/>
            </w:r>
            <w:r w:rsidR="001C11BD">
              <w:instrText>PAGEREF _Toc19690 \h</w:instrText>
            </w:r>
            <w:r w:rsidR="001C11BD">
              <w:fldChar w:fldCharType="separate"/>
            </w:r>
            <w:r w:rsidR="001C11BD">
              <w:t xml:space="preserve">10 </w:t>
            </w:r>
            <w:r w:rsidR="001C11BD">
              <w:fldChar w:fldCharType="end"/>
            </w:r>
          </w:hyperlink>
        </w:p>
        <w:p w14:paraId="782B626A" w14:textId="77777777" w:rsidR="00E26461" w:rsidRDefault="00905A79">
          <w:pPr>
            <w:pStyle w:val="Inhopg3"/>
            <w:tabs>
              <w:tab w:val="right" w:leader="dot" w:pos="9074"/>
            </w:tabs>
          </w:pPr>
          <w:hyperlink w:anchor="_Toc19691">
            <w:r w:rsidR="001C11BD">
              <w:t>6.3.3  Input</w:t>
            </w:r>
            <w:r w:rsidR="001C11BD">
              <w:tab/>
            </w:r>
            <w:r w:rsidR="001C11BD">
              <w:fldChar w:fldCharType="begin"/>
            </w:r>
            <w:r w:rsidR="001C11BD">
              <w:instrText>PAGEREF _Toc19691 \h</w:instrText>
            </w:r>
            <w:r w:rsidR="001C11BD">
              <w:fldChar w:fldCharType="separate"/>
            </w:r>
            <w:r w:rsidR="001C11BD">
              <w:t xml:space="preserve">10 </w:t>
            </w:r>
            <w:r w:rsidR="001C11BD">
              <w:fldChar w:fldCharType="end"/>
            </w:r>
          </w:hyperlink>
        </w:p>
        <w:p w14:paraId="336B65EF" w14:textId="77777777" w:rsidR="00E26461" w:rsidRDefault="00905A79">
          <w:pPr>
            <w:pStyle w:val="Inhopg3"/>
            <w:tabs>
              <w:tab w:val="right" w:leader="dot" w:pos="9074"/>
            </w:tabs>
          </w:pPr>
          <w:hyperlink w:anchor="_Toc19692">
            <w:r w:rsidR="001C11BD">
              <w:t>6.3.4  Stappenplan</w:t>
            </w:r>
            <w:r w:rsidR="001C11BD">
              <w:tab/>
            </w:r>
            <w:r w:rsidR="001C11BD">
              <w:fldChar w:fldCharType="begin"/>
            </w:r>
            <w:r w:rsidR="001C11BD">
              <w:instrText>PAGEREF _Toc19692 \h</w:instrText>
            </w:r>
            <w:r w:rsidR="001C11BD">
              <w:fldChar w:fldCharType="separate"/>
            </w:r>
            <w:r w:rsidR="001C11BD">
              <w:t xml:space="preserve">11 </w:t>
            </w:r>
            <w:r w:rsidR="001C11BD">
              <w:fldChar w:fldCharType="end"/>
            </w:r>
          </w:hyperlink>
        </w:p>
        <w:p w14:paraId="3A324B2E" w14:textId="77777777" w:rsidR="00E26461" w:rsidRDefault="00905A79">
          <w:pPr>
            <w:pStyle w:val="Inhopg3"/>
            <w:tabs>
              <w:tab w:val="right" w:leader="dot" w:pos="9074"/>
            </w:tabs>
          </w:pPr>
          <w:hyperlink w:anchor="_Toc19693">
            <w:r w:rsidR="001C11BD">
              <w:t>6.3.5  Output</w:t>
            </w:r>
            <w:r w:rsidR="001C11BD">
              <w:tab/>
            </w:r>
            <w:r w:rsidR="001C11BD">
              <w:fldChar w:fldCharType="begin"/>
            </w:r>
            <w:r w:rsidR="001C11BD">
              <w:instrText>PAGEREF _Toc19693 \h</w:instrText>
            </w:r>
            <w:r w:rsidR="001C11BD">
              <w:fldChar w:fldCharType="separate"/>
            </w:r>
            <w:r w:rsidR="001C11BD">
              <w:t xml:space="preserve">11 </w:t>
            </w:r>
            <w:r w:rsidR="001C11BD">
              <w:fldChar w:fldCharType="end"/>
            </w:r>
          </w:hyperlink>
        </w:p>
        <w:p w14:paraId="367AF6E2" w14:textId="77777777" w:rsidR="00E26461" w:rsidRDefault="00905A79">
          <w:pPr>
            <w:pStyle w:val="Inhopg3"/>
            <w:tabs>
              <w:tab w:val="right" w:leader="dot" w:pos="9074"/>
            </w:tabs>
          </w:pPr>
          <w:hyperlink w:anchor="_Toc19694">
            <w:r w:rsidR="001C11BD">
              <w:t>6.3.6  Relaties</w:t>
            </w:r>
            <w:r w:rsidR="001C11BD">
              <w:tab/>
            </w:r>
            <w:r w:rsidR="001C11BD">
              <w:fldChar w:fldCharType="begin"/>
            </w:r>
            <w:r w:rsidR="001C11BD">
              <w:instrText>PAGEREF _Toc19694 \h</w:instrText>
            </w:r>
            <w:r w:rsidR="001C11BD">
              <w:fldChar w:fldCharType="separate"/>
            </w:r>
            <w:r w:rsidR="001C11BD">
              <w:t xml:space="preserve">11 </w:t>
            </w:r>
            <w:r w:rsidR="001C11BD">
              <w:fldChar w:fldCharType="end"/>
            </w:r>
          </w:hyperlink>
        </w:p>
        <w:p w14:paraId="265E0768" w14:textId="77777777" w:rsidR="00E26461" w:rsidRDefault="00905A79">
          <w:pPr>
            <w:pStyle w:val="Inhopg3"/>
            <w:tabs>
              <w:tab w:val="right" w:leader="dot" w:pos="9074"/>
            </w:tabs>
          </w:pPr>
          <w:hyperlink w:anchor="_Toc19695">
            <w:r w:rsidR="001C11BD">
              <w:t>6.3.7  Restrisico’s</w:t>
            </w:r>
            <w:r w:rsidR="001C11BD">
              <w:tab/>
            </w:r>
            <w:r w:rsidR="001C11BD">
              <w:fldChar w:fldCharType="begin"/>
            </w:r>
            <w:r w:rsidR="001C11BD">
              <w:instrText>PAGEREF _Toc19695 \h</w:instrText>
            </w:r>
            <w:r w:rsidR="001C11BD">
              <w:fldChar w:fldCharType="separate"/>
            </w:r>
            <w:r w:rsidR="001C11BD">
              <w:t xml:space="preserve">11 </w:t>
            </w:r>
            <w:r w:rsidR="001C11BD">
              <w:fldChar w:fldCharType="end"/>
            </w:r>
          </w:hyperlink>
        </w:p>
        <w:p w14:paraId="004EE951" w14:textId="77777777" w:rsidR="00E26461" w:rsidRDefault="00905A79">
          <w:pPr>
            <w:pStyle w:val="Inhopg2"/>
            <w:tabs>
              <w:tab w:val="right" w:leader="dot" w:pos="9074"/>
            </w:tabs>
          </w:pPr>
          <w:hyperlink w:anchor="_Toc19696">
            <w:r w:rsidR="001C11BD">
              <w:t>6.4  Deelproces 3: Data verwerken</w:t>
            </w:r>
            <w:r w:rsidR="001C11BD">
              <w:tab/>
            </w:r>
            <w:r w:rsidR="001C11BD">
              <w:fldChar w:fldCharType="begin"/>
            </w:r>
            <w:r w:rsidR="001C11BD">
              <w:instrText>PAGEREF _Toc19696 \h</w:instrText>
            </w:r>
            <w:r w:rsidR="001C11BD">
              <w:fldChar w:fldCharType="separate"/>
            </w:r>
            <w:r w:rsidR="001C11BD">
              <w:t xml:space="preserve">11 </w:t>
            </w:r>
            <w:r w:rsidR="001C11BD">
              <w:fldChar w:fldCharType="end"/>
            </w:r>
          </w:hyperlink>
        </w:p>
        <w:p w14:paraId="6E59754E" w14:textId="77777777" w:rsidR="00E26461" w:rsidRDefault="00905A79">
          <w:pPr>
            <w:pStyle w:val="Inhopg3"/>
            <w:tabs>
              <w:tab w:val="right" w:leader="dot" w:pos="9074"/>
            </w:tabs>
          </w:pPr>
          <w:hyperlink w:anchor="_Toc19697">
            <w:r w:rsidR="001C11BD">
              <w:t>6.4.1  Doel</w:t>
            </w:r>
            <w:r w:rsidR="001C11BD">
              <w:tab/>
            </w:r>
            <w:r w:rsidR="001C11BD">
              <w:fldChar w:fldCharType="begin"/>
            </w:r>
            <w:r w:rsidR="001C11BD">
              <w:instrText>PAGEREF _Toc19697 \h</w:instrText>
            </w:r>
            <w:r w:rsidR="001C11BD">
              <w:fldChar w:fldCharType="separate"/>
            </w:r>
            <w:r w:rsidR="001C11BD">
              <w:t xml:space="preserve">11 </w:t>
            </w:r>
            <w:r w:rsidR="001C11BD">
              <w:fldChar w:fldCharType="end"/>
            </w:r>
          </w:hyperlink>
        </w:p>
        <w:p w14:paraId="78F629F8" w14:textId="77777777" w:rsidR="00E26461" w:rsidRDefault="00905A79">
          <w:pPr>
            <w:pStyle w:val="Inhopg3"/>
            <w:tabs>
              <w:tab w:val="right" w:leader="dot" w:pos="9074"/>
            </w:tabs>
          </w:pPr>
          <w:hyperlink w:anchor="_Toc19698">
            <w:r w:rsidR="001C11BD">
              <w:t>6.4.2  Verantwoordelijk</w:t>
            </w:r>
            <w:r w:rsidR="001C11BD">
              <w:tab/>
            </w:r>
            <w:r w:rsidR="001C11BD">
              <w:fldChar w:fldCharType="begin"/>
            </w:r>
            <w:r w:rsidR="001C11BD">
              <w:instrText>PAGEREF _Toc19698 \h</w:instrText>
            </w:r>
            <w:r w:rsidR="001C11BD">
              <w:fldChar w:fldCharType="separate"/>
            </w:r>
            <w:r w:rsidR="001C11BD">
              <w:t xml:space="preserve">11 </w:t>
            </w:r>
            <w:r w:rsidR="001C11BD">
              <w:fldChar w:fldCharType="end"/>
            </w:r>
          </w:hyperlink>
        </w:p>
        <w:p w14:paraId="16B50841" w14:textId="77777777" w:rsidR="00E26461" w:rsidRDefault="00905A79">
          <w:pPr>
            <w:pStyle w:val="Inhopg3"/>
            <w:tabs>
              <w:tab w:val="right" w:leader="dot" w:pos="9074"/>
            </w:tabs>
          </w:pPr>
          <w:hyperlink w:anchor="_Toc19699">
            <w:r w:rsidR="001C11BD">
              <w:t>6.4.3  Input</w:t>
            </w:r>
            <w:r w:rsidR="001C11BD">
              <w:tab/>
            </w:r>
            <w:r w:rsidR="001C11BD">
              <w:fldChar w:fldCharType="begin"/>
            </w:r>
            <w:r w:rsidR="001C11BD">
              <w:instrText>PAGEREF _Toc19699 \h</w:instrText>
            </w:r>
            <w:r w:rsidR="001C11BD">
              <w:fldChar w:fldCharType="separate"/>
            </w:r>
            <w:r w:rsidR="001C11BD">
              <w:t xml:space="preserve">12 </w:t>
            </w:r>
            <w:r w:rsidR="001C11BD">
              <w:fldChar w:fldCharType="end"/>
            </w:r>
          </w:hyperlink>
        </w:p>
        <w:p w14:paraId="3A0A7483" w14:textId="77777777" w:rsidR="00E26461" w:rsidRDefault="00905A79">
          <w:pPr>
            <w:pStyle w:val="Inhopg3"/>
            <w:tabs>
              <w:tab w:val="right" w:leader="dot" w:pos="9074"/>
            </w:tabs>
          </w:pPr>
          <w:hyperlink w:anchor="_Toc19700">
            <w:r w:rsidR="001C11BD">
              <w:t>6.4.4  Stappenplan</w:t>
            </w:r>
            <w:r w:rsidR="001C11BD">
              <w:tab/>
            </w:r>
            <w:r w:rsidR="001C11BD">
              <w:fldChar w:fldCharType="begin"/>
            </w:r>
            <w:r w:rsidR="001C11BD">
              <w:instrText>PAGEREF _Toc19700 \h</w:instrText>
            </w:r>
            <w:r w:rsidR="001C11BD">
              <w:fldChar w:fldCharType="separate"/>
            </w:r>
            <w:r w:rsidR="001C11BD">
              <w:t xml:space="preserve">12 </w:t>
            </w:r>
            <w:r w:rsidR="001C11BD">
              <w:fldChar w:fldCharType="end"/>
            </w:r>
          </w:hyperlink>
        </w:p>
        <w:p w14:paraId="3E24A9B2" w14:textId="77777777" w:rsidR="00E26461" w:rsidRDefault="00905A79">
          <w:pPr>
            <w:pStyle w:val="Inhopg3"/>
            <w:tabs>
              <w:tab w:val="right" w:leader="dot" w:pos="9074"/>
            </w:tabs>
          </w:pPr>
          <w:hyperlink w:anchor="_Toc19701">
            <w:r w:rsidR="001C11BD">
              <w:t>6.4.5  Output</w:t>
            </w:r>
            <w:r w:rsidR="001C11BD">
              <w:tab/>
            </w:r>
            <w:r w:rsidR="001C11BD">
              <w:fldChar w:fldCharType="begin"/>
            </w:r>
            <w:r w:rsidR="001C11BD">
              <w:instrText>PAGEREF _Toc19701 \h</w:instrText>
            </w:r>
            <w:r w:rsidR="001C11BD">
              <w:fldChar w:fldCharType="separate"/>
            </w:r>
            <w:r w:rsidR="001C11BD">
              <w:t xml:space="preserve">12 </w:t>
            </w:r>
            <w:r w:rsidR="001C11BD">
              <w:fldChar w:fldCharType="end"/>
            </w:r>
          </w:hyperlink>
        </w:p>
        <w:p w14:paraId="1F8EDEEB" w14:textId="77777777" w:rsidR="00E26461" w:rsidRDefault="00905A79">
          <w:pPr>
            <w:pStyle w:val="Inhopg3"/>
            <w:tabs>
              <w:tab w:val="right" w:leader="dot" w:pos="9074"/>
            </w:tabs>
          </w:pPr>
          <w:hyperlink w:anchor="_Toc19702">
            <w:r w:rsidR="001C11BD">
              <w:t>6.4.6  Relaties</w:t>
            </w:r>
            <w:r w:rsidR="001C11BD">
              <w:tab/>
            </w:r>
            <w:r w:rsidR="001C11BD">
              <w:fldChar w:fldCharType="begin"/>
            </w:r>
            <w:r w:rsidR="001C11BD">
              <w:instrText>PAGEREF _Toc19702 \h</w:instrText>
            </w:r>
            <w:r w:rsidR="001C11BD">
              <w:fldChar w:fldCharType="separate"/>
            </w:r>
            <w:r w:rsidR="001C11BD">
              <w:t xml:space="preserve">12 </w:t>
            </w:r>
            <w:r w:rsidR="001C11BD">
              <w:fldChar w:fldCharType="end"/>
            </w:r>
          </w:hyperlink>
        </w:p>
        <w:p w14:paraId="470A9B43" w14:textId="77777777" w:rsidR="00E26461" w:rsidRDefault="00905A79">
          <w:pPr>
            <w:pStyle w:val="Inhopg3"/>
            <w:tabs>
              <w:tab w:val="right" w:leader="dot" w:pos="9074"/>
            </w:tabs>
          </w:pPr>
          <w:hyperlink w:anchor="_Toc19703">
            <w:r w:rsidR="001C11BD">
              <w:t>6.4.7  Restrisico’s</w:t>
            </w:r>
            <w:r w:rsidR="001C11BD">
              <w:tab/>
            </w:r>
            <w:r w:rsidR="001C11BD">
              <w:fldChar w:fldCharType="begin"/>
            </w:r>
            <w:r w:rsidR="001C11BD">
              <w:instrText>PAGEREF _Toc19703 \h</w:instrText>
            </w:r>
            <w:r w:rsidR="001C11BD">
              <w:fldChar w:fldCharType="separate"/>
            </w:r>
            <w:r w:rsidR="001C11BD">
              <w:t xml:space="preserve">12 </w:t>
            </w:r>
            <w:r w:rsidR="001C11BD">
              <w:fldChar w:fldCharType="end"/>
            </w:r>
          </w:hyperlink>
        </w:p>
        <w:p w14:paraId="7CF33486" w14:textId="77777777" w:rsidR="00E26461" w:rsidRDefault="00905A79">
          <w:pPr>
            <w:pStyle w:val="Inhopg2"/>
            <w:tabs>
              <w:tab w:val="right" w:leader="dot" w:pos="9074"/>
            </w:tabs>
          </w:pPr>
          <w:hyperlink w:anchor="_Toc19704">
            <w:r w:rsidR="001C11BD">
              <w:t>6.5  Deelproces 4: Data analyseren</w:t>
            </w:r>
            <w:r w:rsidR="001C11BD">
              <w:tab/>
            </w:r>
            <w:r w:rsidR="001C11BD">
              <w:fldChar w:fldCharType="begin"/>
            </w:r>
            <w:r w:rsidR="001C11BD">
              <w:instrText>PAGEREF _Toc19704 \h</w:instrText>
            </w:r>
            <w:r w:rsidR="001C11BD">
              <w:fldChar w:fldCharType="separate"/>
            </w:r>
            <w:r w:rsidR="001C11BD">
              <w:t xml:space="preserve">12 </w:t>
            </w:r>
            <w:r w:rsidR="001C11BD">
              <w:fldChar w:fldCharType="end"/>
            </w:r>
          </w:hyperlink>
        </w:p>
        <w:p w14:paraId="1932FB0F" w14:textId="77777777" w:rsidR="00E26461" w:rsidRDefault="00905A79">
          <w:pPr>
            <w:pStyle w:val="Inhopg3"/>
            <w:tabs>
              <w:tab w:val="right" w:leader="dot" w:pos="9074"/>
            </w:tabs>
          </w:pPr>
          <w:hyperlink w:anchor="_Toc19705">
            <w:r w:rsidR="001C11BD">
              <w:t>6.5.1  Doel</w:t>
            </w:r>
            <w:r w:rsidR="001C11BD">
              <w:tab/>
            </w:r>
            <w:r w:rsidR="001C11BD">
              <w:fldChar w:fldCharType="begin"/>
            </w:r>
            <w:r w:rsidR="001C11BD">
              <w:instrText>PAGEREF _Toc19705 \h</w:instrText>
            </w:r>
            <w:r w:rsidR="001C11BD">
              <w:fldChar w:fldCharType="separate"/>
            </w:r>
            <w:r w:rsidR="001C11BD">
              <w:t xml:space="preserve">12 </w:t>
            </w:r>
            <w:r w:rsidR="001C11BD">
              <w:fldChar w:fldCharType="end"/>
            </w:r>
          </w:hyperlink>
        </w:p>
        <w:p w14:paraId="53D62406" w14:textId="77777777" w:rsidR="00E26461" w:rsidRDefault="00905A79">
          <w:pPr>
            <w:pStyle w:val="Inhopg3"/>
            <w:tabs>
              <w:tab w:val="right" w:leader="dot" w:pos="9074"/>
            </w:tabs>
          </w:pPr>
          <w:hyperlink w:anchor="_Toc19706">
            <w:r w:rsidR="001C11BD">
              <w:t>6.5.2  Verantwoordelijk</w:t>
            </w:r>
            <w:r w:rsidR="001C11BD">
              <w:tab/>
            </w:r>
            <w:r w:rsidR="001C11BD">
              <w:fldChar w:fldCharType="begin"/>
            </w:r>
            <w:r w:rsidR="001C11BD">
              <w:instrText>PAGEREF _Toc19706 \h</w:instrText>
            </w:r>
            <w:r w:rsidR="001C11BD">
              <w:fldChar w:fldCharType="separate"/>
            </w:r>
            <w:r w:rsidR="001C11BD">
              <w:t xml:space="preserve">12 </w:t>
            </w:r>
            <w:r w:rsidR="001C11BD">
              <w:fldChar w:fldCharType="end"/>
            </w:r>
          </w:hyperlink>
        </w:p>
        <w:p w14:paraId="5930CF26" w14:textId="77777777" w:rsidR="00E26461" w:rsidRDefault="00905A79">
          <w:pPr>
            <w:pStyle w:val="Inhopg3"/>
            <w:tabs>
              <w:tab w:val="right" w:leader="dot" w:pos="9074"/>
            </w:tabs>
          </w:pPr>
          <w:hyperlink w:anchor="_Toc19707">
            <w:r w:rsidR="001C11BD">
              <w:t>6.5.3  Input</w:t>
            </w:r>
            <w:r w:rsidR="001C11BD">
              <w:tab/>
            </w:r>
            <w:r w:rsidR="001C11BD">
              <w:fldChar w:fldCharType="begin"/>
            </w:r>
            <w:r w:rsidR="001C11BD">
              <w:instrText>PAGEREF _Toc19707 \h</w:instrText>
            </w:r>
            <w:r w:rsidR="001C11BD">
              <w:fldChar w:fldCharType="separate"/>
            </w:r>
            <w:r w:rsidR="001C11BD">
              <w:t xml:space="preserve">12 </w:t>
            </w:r>
            <w:r w:rsidR="001C11BD">
              <w:fldChar w:fldCharType="end"/>
            </w:r>
          </w:hyperlink>
        </w:p>
        <w:p w14:paraId="4087BDE5" w14:textId="77777777" w:rsidR="00E26461" w:rsidRDefault="00905A79">
          <w:pPr>
            <w:pStyle w:val="Inhopg3"/>
            <w:tabs>
              <w:tab w:val="right" w:leader="dot" w:pos="9074"/>
            </w:tabs>
          </w:pPr>
          <w:hyperlink w:anchor="_Toc19708">
            <w:r w:rsidR="001C11BD">
              <w:t>6.5.4  Stappenplan</w:t>
            </w:r>
            <w:r w:rsidR="001C11BD">
              <w:tab/>
            </w:r>
            <w:r w:rsidR="001C11BD">
              <w:fldChar w:fldCharType="begin"/>
            </w:r>
            <w:r w:rsidR="001C11BD">
              <w:instrText>PAGEREF _Toc19708 \h</w:instrText>
            </w:r>
            <w:r w:rsidR="001C11BD">
              <w:fldChar w:fldCharType="separate"/>
            </w:r>
            <w:r w:rsidR="001C11BD">
              <w:t xml:space="preserve">13 </w:t>
            </w:r>
            <w:r w:rsidR="001C11BD">
              <w:fldChar w:fldCharType="end"/>
            </w:r>
          </w:hyperlink>
        </w:p>
        <w:p w14:paraId="328CD2E8" w14:textId="77777777" w:rsidR="00E26461" w:rsidRDefault="00905A79">
          <w:pPr>
            <w:pStyle w:val="Inhopg3"/>
            <w:tabs>
              <w:tab w:val="right" w:leader="dot" w:pos="9074"/>
            </w:tabs>
          </w:pPr>
          <w:hyperlink w:anchor="_Toc19709">
            <w:r w:rsidR="001C11BD">
              <w:t>6.5.5  Output</w:t>
            </w:r>
            <w:r w:rsidR="001C11BD">
              <w:tab/>
            </w:r>
            <w:r w:rsidR="001C11BD">
              <w:fldChar w:fldCharType="begin"/>
            </w:r>
            <w:r w:rsidR="001C11BD">
              <w:instrText>PAGEREF _Toc19709 \h</w:instrText>
            </w:r>
            <w:r w:rsidR="001C11BD">
              <w:fldChar w:fldCharType="separate"/>
            </w:r>
            <w:r w:rsidR="001C11BD">
              <w:t xml:space="preserve">13 </w:t>
            </w:r>
            <w:r w:rsidR="001C11BD">
              <w:fldChar w:fldCharType="end"/>
            </w:r>
          </w:hyperlink>
        </w:p>
        <w:p w14:paraId="5F83EA84" w14:textId="77777777" w:rsidR="00E26461" w:rsidRDefault="00905A79">
          <w:pPr>
            <w:pStyle w:val="Inhopg3"/>
            <w:tabs>
              <w:tab w:val="right" w:leader="dot" w:pos="9074"/>
            </w:tabs>
          </w:pPr>
          <w:hyperlink w:anchor="_Toc19710">
            <w:r w:rsidR="001C11BD">
              <w:t>6.5.6  Relaties</w:t>
            </w:r>
            <w:r w:rsidR="001C11BD">
              <w:tab/>
            </w:r>
            <w:r w:rsidR="001C11BD">
              <w:fldChar w:fldCharType="begin"/>
            </w:r>
            <w:r w:rsidR="001C11BD">
              <w:instrText>PAGEREF _Toc19710 \h</w:instrText>
            </w:r>
            <w:r w:rsidR="001C11BD">
              <w:fldChar w:fldCharType="separate"/>
            </w:r>
            <w:r w:rsidR="001C11BD">
              <w:t xml:space="preserve">13 </w:t>
            </w:r>
            <w:r w:rsidR="001C11BD">
              <w:fldChar w:fldCharType="end"/>
            </w:r>
          </w:hyperlink>
        </w:p>
        <w:p w14:paraId="62C8BACB" w14:textId="77777777" w:rsidR="00E26461" w:rsidRDefault="00905A79">
          <w:pPr>
            <w:pStyle w:val="Inhopg3"/>
            <w:tabs>
              <w:tab w:val="right" w:leader="dot" w:pos="9074"/>
            </w:tabs>
          </w:pPr>
          <w:hyperlink w:anchor="_Toc19711">
            <w:r w:rsidR="001C11BD">
              <w:t>6.5.7  Restrisico’s</w:t>
            </w:r>
            <w:r w:rsidR="001C11BD">
              <w:tab/>
            </w:r>
            <w:r w:rsidR="001C11BD">
              <w:fldChar w:fldCharType="begin"/>
            </w:r>
            <w:r w:rsidR="001C11BD">
              <w:instrText>PAGEREF _Toc19711 \h</w:instrText>
            </w:r>
            <w:r w:rsidR="001C11BD">
              <w:fldChar w:fldCharType="separate"/>
            </w:r>
            <w:r w:rsidR="001C11BD">
              <w:t xml:space="preserve">13 </w:t>
            </w:r>
            <w:r w:rsidR="001C11BD">
              <w:fldChar w:fldCharType="end"/>
            </w:r>
          </w:hyperlink>
        </w:p>
        <w:p w14:paraId="49B2ECB7" w14:textId="77777777" w:rsidR="00E26461" w:rsidRDefault="00905A79">
          <w:pPr>
            <w:pStyle w:val="Inhopg2"/>
            <w:tabs>
              <w:tab w:val="right" w:leader="dot" w:pos="9074"/>
            </w:tabs>
          </w:pPr>
          <w:hyperlink w:anchor="_Toc19712">
            <w:r w:rsidR="001C11BD">
              <w:t>6.6  Deelproces 5: Informatie exploiteren</w:t>
            </w:r>
            <w:r w:rsidR="001C11BD">
              <w:tab/>
            </w:r>
            <w:r w:rsidR="001C11BD">
              <w:fldChar w:fldCharType="begin"/>
            </w:r>
            <w:r w:rsidR="001C11BD">
              <w:instrText>PAGEREF _Toc19712 \h</w:instrText>
            </w:r>
            <w:r w:rsidR="001C11BD">
              <w:fldChar w:fldCharType="separate"/>
            </w:r>
            <w:r w:rsidR="001C11BD">
              <w:t xml:space="preserve">13 </w:t>
            </w:r>
            <w:r w:rsidR="001C11BD">
              <w:fldChar w:fldCharType="end"/>
            </w:r>
          </w:hyperlink>
        </w:p>
        <w:p w14:paraId="703002B1" w14:textId="77777777" w:rsidR="00E26461" w:rsidRDefault="00905A79">
          <w:pPr>
            <w:pStyle w:val="Inhopg3"/>
            <w:tabs>
              <w:tab w:val="right" w:leader="dot" w:pos="9074"/>
            </w:tabs>
          </w:pPr>
          <w:hyperlink w:anchor="_Toc19713">
            <w:r w:rsidR="001C11BD">
              <w:t>6.6.1  Doel</w:t>
            </w:r>
            <w:r w:rsidR="001C11BD">
              <w:tab/>
            </w:r>
            <w:r w:rsidR="001C11BD">
              <w:fldChar w:fldCharType="begin"/>
            </w:r>
            <w:r w:rsidR="001C11BD">
              <w:instrText>PAGEREF _Toc19713 \h</w:instrText>
            </w:r>
            <w:r w:rsidR="001C11BD">
              <w:fldChar w:fldCharType="separate"/>
            </w:r>
            <w:r w:rsidR="001C11BD">
              <w:t xml:space="preserve">13 </w:t>
            </w:r>
            <w:r w:rsidR="001C11BD">
              <w:fldChar w:fldCharType="end"/>
            </w:r>
          </w:hyperlink>
        </w:p>
        <w:p w14:paraId="7CE434D0" w14:textId="77777777" w:rsidR="00E26461" w:rsidRDefault="00905A79">
          <w:pPr>
            <w:pStyle w:val="Inhopg3"/>
            <w:tabs>
              <w:tab w:val="right" w:leader="dot" w:pos="9074"/>
            </w:tabs>
          </w:pPr>
          <w:hyperlink w:anchor="_Toc19714">
            <w:r w:rsidR="001C11BD">
              <w:t>6.6.2  Verantwoordelijk</w:t>
            </w:r>
            <w:r w:rsidR="001C11BD">
              <w:tab/>
            </w:r>
            <w:r w:rsidR="001C11BD">
              <w:fldChar w:fldCharType="begin"/>
            </w:r>
            <w:r w:rsidR="001C11BD">
              <w:instrText>PAGEREF _Toc19714 \h</w:instrText>
            </w:r>
            <w:r w:rsidR="001C11BD">
              <w:fldChar w:fldCharType="separate"/>
            </w:r>
            <w:r w:rsidR="001C11BD">
              <w:t xml:space="preserve">14 </w:t>
            </w:r>
            <w:r w:rsidR="001C11BD">
              <w:fldChar w:fldCharType="end"/>
            </w:r>
          </w:hyperlink>
        </w:p>
        <w:p w14:paraId="59CAFAC9" w14:textId="77777777" w:rsidR="00E26461" w:rsidRDefault="00905A79">
          <w:pPr>
            <w:pStyle w:val="Inhopg3"/>
            <w:tabs>
              <w:tab w:val="right" w:leader="dot" w:pos="9074"/>
            </w:tabs>
          </w:pPr>
          <w:hyperlink w:anchor="_Toc19715">
            <w:r w:rsidR="001C11BD">
              <w:t>6.6.3  Input</w:t>
            </w:r>
            <w:r w:rsidR="001C11BD">
              <w:tab/>
            </w:r>
            <w:r w:rsidR="001C11BD">
              <w:fldChar w:fldCharType="begin"/>
            </w:r>
            <w:r w:rsidR="001C11BD">
              <w:instrText>PAGEREF _Toc19715 \h</w:instrText>
            </w:r>
            <w:r w:rsidR="001C11BD">
              <w:fldChar w:fldCharType="separate"/>
            </w:r>
            <w:r w:rsidR="001C11BD">
              <w:t xml:space="preserve">14 </w:t>
            </w:r>
            <w:r w:rsidR="001C11BD">
              <w:fldChar w:fldCharType="end"/>
            </w:r>
          </w:hyperlink>
        </w:p>
        <w:p w14:paraId="5B03C829" w14:textId="77777777" w:rsidR="00E26461" w:rsidRDefault="00905A79">
          <w:pPr>
            <w:pStyle w:val="Inhopg3"/>
            <w:tabs>
              <w:tab w:val="right" w:leader="dot" w:pos="9074"/>
            </w:tabs>
          </w:pPr>
          <w:hyperlink w:anchor="_Toc19716">
            <w:r w:rsidR="001C11BD">
              <w:t>6.6.4  Stappenplan</w:t>
            </w:r>
            <w:r w:rsidR="001C11BD">
              <w:tab/>
            </w:r>
            <w:r w:rsidR="001C11BD">
              <w:fldChar w:fldCharType="begin"/>
            </w:r>
            <w:r w:rsidR="001C11BD">
              <w:instrText>PAGEREF _Toc19716 \h</w:instrText>
            </w:r>
            <w:r w:rsidR="001C11BD">
              <w:fldChar w:fldCharType="separate"/>
            </w:r>
            <w:r w:rsidR="001C11BD">
              <w:t xml:space="preserve">14 </w:t>
            </w:r>
            <w:r w:rsidR="001C11BD">
              <w:fldChar w:fldCharType="end"/>
            </w:r>
          </w:hyperlink>
        </w:p>
        <w:p w14:paraId="3B22B040" w14:textId="77777777" w:rsidR="00E26461" w:rsidRDefault="00905A79">
          <w:pPr>
            <w:pStyle w:val="Inhopg3"/>
            <w:tabs>
              <w:tab w:val="right" w:leader="dot" w:pos="9074"/>
            </w:tabs>
          </w:pPr>
          <w:hyperlink w:anchor="_Toc19717">
            <w:r w:rsidR="001C11BD">
              <w:t>6.6.5  Output</w:t>
            </w:r>
            <w:r w:rsidR="001C11BD">
              <w:tab/>
            </w:r>
            <w:r w:rsidR="001C11BD">
              <w:fldChar w:fldCharType="begin"/>
            </w:r>
            <w:r w:rsidR="001C11BD">
              <w:instrText>PAGEREF _Toc19717 \h</w:instrText>
            </w:r>
            <w:r w:rsidR="001C11BD">
              <w:fldChar w:fldCharType="separate"/>
            </w:r>
            <w:r w:rsidR="001C11BD">
              <w:t xml:space="preserve">14 </w:t>
            </w:r>
            <w:r w:rsidR="001C11BD">
              <w:fldChar w:fldCharType="end"/>
            </w:r>
          </w:hyperlink>
        </w:p>
        <w:p w14:paraId="3CD05B8B" w14:textId="77777777" w:rsidR="00E26461" w:rsidRDefault="00905A79">
          <w:pPr>
            <w:pStyle w:val="Inhopg3"/>
            <w:tabs>
              <w:tab w:val="right" w:leader="dot" w:pos="9074"/>
            </w:tabs>
          </w:pPr>
          <w:hyperlink w:anchor="_Toc19718">
            <w:r w:rsidR="001C11BD">
              <w:t>6.6.6  Relaties</w:t>
            </w:r>
            <w:r w:rsidR="001C11BD">
              <w:tab/>
            </w:r>
            <w:r w:rsidR="001C11BD">
              <w:fldChar w:fldCharType="begin"/>
            </w:r>
            <w:r w:rsidR="001C11BD">
              <w:instrText>PAGEREF _Toc19718 \h</w:instrText>
            </w:r>
            <w:r w:rsidR="001C11BD">
              <w:fldChar w:fldCharType="separate"/>
            </w:r>
            <w:r w:rsidR="001C11BD">
              <w:t xml:space="preserve">14 </w:t>
            </w:r>
            <w:r w:rsidR="001C11BD">
              <w:fldChar w:fldCharType="end"/>
            </w:r>
          </w:hyperlink>
        </w:p>
        <w:p w14:paraId="2054CA9A" w14:textId="77777777" w:rsidR="00E26461" w:rsidRDefault="00905A79">
          <w:pPr>
            <w:pStyle w:val="Inhopg3"/>
            <w:tabs>
              <w:tab w:val="right" w:leader="dot" w:pos="9074"/>
            </w:tabs>
          </w:pPr>
          <w:hyperlink w:anchor="_Toc19719">
            <w:r w:rsidR="001C11BD">
              <w:t>6.6.7  Restrisico’s</w:t>
            </w:r>
            <w:r w:rsidR="001C11BD">
              <w:tab/>
            </w:r>
            <w:r w:rsidR="001C11BD">
              <w:fldChar w:fldCharType="begin"/>
            </w:r>
            <w:r w:rsidR="001C11BD">
              <w:instrText>PAGEREF _Toc19719 \h</w:instrText>
            </w:r>
            <w:r w:rsidR="001C11BD">
              <w:fldChar w:fldCharType="separate"/>
            </w:r>
            <w:r w:rsidR="001C11BD">
              <w:t xml:space="preserve">14 </w:t>
            </w:r>
            <w:r w:rsidR="001C11BD">
              <w:fldChar w:fldCharType="end"/>
            </w:r>
          </w:hyperlink>
        </w:p>
        <w:p w14:paraId="6FED2705" w14:textId="77777777" w:rsidR="00E26461" w:rsidRDefault="00905A79">
          <w:pPr>
            <w:pStyle w:val="Inhopg1"/>
            <w:tabs>
              <w:tab w:val="right" w:leader="dot" w:pos="9074"/>
            </w:tabs>
          </w:pPr>
          <w:hyperlink w:anchor="_Toc19720">
            <w:r w:rsidR="001C11BD">
              <w:t>7  Operationele randvoorwaarden</w:t>
            </w:r>
            <w:r w:rsidR="001C11BD">
              <w:tab/>
            </w:r>
            <w:r w:rsidR="001C11BD">
              <w:fldChar w:fldCharType="begin"/>
            </w:r>
            <w:r w:rsidR="001C11BD">
              <w:instrText>PAGEREF _Toc19720 \h</w:instrText>
            </w:r>
            <w:r w:rsidR="001C11BD">
              <w:fldChar w:fldCharType="separate"/>
            </w:r>
            <w:r w:rsidR="001C11BD">
              <w:t xml:space="preserve">15 </w:t>
            </w:r>
            <w:r w:rsidR="001C11BD">
              <w:fldChar w:fldCharType="end"/>
            </w:r>
          </w:hyperlink>
        </w:p>
        <w:p w14:paraId="77FEEA0B" w14:textId="77777777" w:rsidR="00E26461" w:rsidRDefault="00905A79">
          <w:pPr>
            <w:pStyle w:val="Inhopg2"/>
            <w:tabs>
              <w:tab w:val="right" w:leader="dot" w:pos="9074"/>
            </w:tabs>
          </w:pPr>
          <w:hyperlink w:anchor="_Toc19721">
            <w:r w:rsidR="001C11BD">
              <w:t>7.1  Competenties</w:t>
            </w:r>
            <w:r w:rsidR="001C11BD">
              <w:tab/>
            </w:r>
            <w:r w:rsidR="001C11BD">
              <w:fldChar w:fldCharType="begin"/>
            </w:r>
            <w:r w:rsidR="001C11BD">
              <w:instrText>PAGEREF _Toc19721 \h</w:instrText>
            </w:r>
            <w:r w:rsidR="001C11BD">
              <w:fldChar w:fldCharType="separate"/>
            </w:r>
            <w:r w:rsidR="001C11BD">
              <w:t xml:space="preserve">15 </w:t>
            </w:r>
            <w:r w:rsidR="001C11BD">
              <w:fldChar w:fldCharType="end"/>
            </w:r>
          </w:hyperlink>
        </w:p>
        <w:p w14:paraId="09659253" w14:textId="77777777" w:rsidR="00E26461" w:rsidRDefault="00905A79">
          <w:pPr>
            <w:pStyle w:val="Inhopg2"/>
            <w:tabs>
              <w:tab w:val="right" w:leader="dot" w:pos="9074"/>
            </w:tabs>
          </w:pPr>
          <w:hyperlink w:anchor="_Toc19722">
            <w:r w:rsidR="001C11BD">
              <w:t>7.2  Systemen</w:t>
            </w:r>
            <w:r w:rsidR="001C11BD">
              <w:tab/>
            </w:r>
            <w:r w:rsidR="001C11BD">
              <w:fldChar w:fldCharType="begin"/>
            </w:r>
            <w:r w:rsidR="001C11BD">
              <w:instrText>PAGEREF _Toc19722 \h</w:instrText>
            </w:r>
            <w:r w:rsidR="001C11BD">
              <w:fldChar w:fldCharType="separate"/>
            </w:r>
            <w:r w:rsidR="001C11BD">
              <w:t xml:space="preserve">15 </w:t>
            </w:r>
            <w:r w:rsidR="001C11BD">
              <w:fldChar w:fldCharType="end"/>
            </w:r>
          </w:hyperlink>
        </w:p>
        <w:p w14:paraId="18AB240A" w14:textId="77777777" w:rsidR="00E26461" w:rsidRDefault="00905A79">
          <w:pPr>
            <w:pStyle w:val="Inhopg2"/>
            <w:tabs>
              <w:tab w:val="right" w:leader="dot" w:pos="9074"/>
            </w:tabs>
          </w:pPr>
          <w:hyperlink w:anchor="_Toc19723">
            <w:r w:rsidR="001C11BD">
              <w:t>7.3  Documenten</w:t>
            </w:r>
            <w:r w:rsidR="001C11BD">
              <w:tab/>
            </w:r>
            <w:r w:rsidR="001C11BD">
              <w:fldChar w:fldCharType="begin"/>
            </w:r>
            <w:r w:rsidR="001C11BD">
              <w:instrText>PAGEREF _Toc19723 \h</w:instrText>
            </w:r>
            <w:r w:rsidR="001C11BD">
              <w:fldChar w:fldCharType="separate"/>
            </w:r>
            <w:r w:rsidR="001C11BD">
              <w:t xml:space="preserve">15 </w:t>
            </w:r>
            <w:r w:rsidR="001C11BD">
              <w:fldChar w:fldCharType="end"/>
            </w:r>
          </w:hyperlink>
        </w:p>
        <w:p w14:paraId="78925BB6" w14:textId="77777777" w:rsidR="00E26461" w:rsidRDefault="00905A79">
          <w:pPr>
            <w:pStyle w:val="Inhopg1"/>
            <w:tabs>
              <w:tab w:val="right" w:leader="dot" w:pos="9074"/>
            </w:tabs>
          </w:pPr>
          <w:hyperlink w:anchor="_Toc19724">
            <w:r w:rsidR="001C11BD">
              <w:t>8  Kwaliteitsborging</w:t>
            </w:r>
            <w:r w:rsidR="001C11BD">
              <w:tab/>
            </w:r>
            <w:r w:rsidR="001C11BD">
              <w:fldChar w:fldCharType="begin"/>
            </w:r>
            <w:r w:rsidR="001C11BD">
              <w:instrText>PAGEREF _Toc19724 \h</w:instrText>
            </w:r>
            <w:r w:rsidR="001C11BD">
              <w:fldChar w:fldCharType="separate"/>
            </w:r>
            <w:r w:rsidR="001C11BD">
              <w:t xml:space="preserve">16 </w:t>
            </w:r>
            <w:r w:rsidR="001C11BD">
              <w:fldChar w:fldCharType="end"/>
            </w:r>
          </w:hyperlink>
        </w:p>
        <w:p w14:paraId="21D54B48" w14:textId="77777777" w:rsidR="00E26461" w:rsidRDefault="00905A79">
          <w:pPr>
            <w:pStyle w:val="Inhopg2"/>
            <w:tabs>
              <w:tab w:val="right" w:leader="dot" w:pos="9074"/>
            </w:tabs>
          </w:pPr>
          <w:hyperlink w:anchor="_Toc19725">
            <w:r w:rsidR="001C11BD">
              <w:t>8.1  Norm</w:t>
            </w:r>
            <w:r w:rsidR="001C11BD">
              <w:tab/>
            </w:r>
            <w:r w:rsidR="001C11BD">
              <w:fldChar w:fldCharType="begin"/>
            </w:r>
            <w:r w:rsidR="001C11BD">
              <w:instrText>PAGEREF _Toc19725 \h</w:instrText>
            </w:r>
            <w:r w:rsidR="001C11BD">
              <w:fldChar w:fldCharType="separate"/>
            </w:r>
            <w:r w:rsidR="001C11BD">
              <w:t xml:space="preserve">16 </w:t>
            </w:r>
            <w:r w:rsidR="001C11BD">
              <w:fldChar w:fldCharType="end"/>
            </w:r>
          </w:hyperlink>
        </w:p>
        <w:p w14:paraId="0EB5CDDE" w14:textId="77777777" w:rsidR="00E26461" w:rsidRDefault="00905A79">
          <w:pPr>
            <w:pStyle w:val="Inhopg2"/>
            <w:tabs>
              <w:tab w:val="right" w:leader="dot" w:pos="9074"/>
            </w:tabs>
          </w:pPr>
          <w:hyperlink w:anchor="_Toc19726">
            <w:r w:rsidR="001C11BD">
              <w:t>8.2  Indicator</w:t>
            </w:r>
            <w:r w:rsidR="001C11BD">
              <w:tab/>
            </w:r>
            <w:r w:rsidR="001C11BD">
              <w:fldChar w:fldCharType="begin"/>
            </w:r>
            <w:r w:rsidR="001C11BD">
              <w:instrText>PAGEREF _Toc19726 \h</w:instrText>
            </w:r>
            <w:r w:rsidR="001C11BD">
              <w:fldChar w:fldCharType="separate"/>
            </w:r>
            <w:r w:rsidR="001C11BD">
              <w:t xml:space="preserve">16 </w:t>
            </w:r>
            <w:r w:rsidR="001C11BD">
              <w:fldChar w:fldCharType="end"/>
            </w:r>
          </w:hyperlink>
        </w:p>
        <w:p w14:paraId="6FA786C7" w14:textId="77777777" w:rsidR="00E26461" w:rsidRDefault="00905A79">
          <w:pPr>
            <w:pStyle w:val="Inhopg2"/>
            <w:tabs>
              <w:tab w:val="right" w:leader="dot" w:pos="9074"/>
            </w:tabs>
          </w:pPr>
          <w:hyperlink w:anchor="_Toc19727">
            <w:r w:rsidR="001C11BD">
              <w:t>8.3 Meting</w:t>
            </w:r>
            <w:r w:rsidR="001C11BD">
              <w:tab/>
            </w:r>
            <w:r w:rsidR="001C11BD">
              <w:fldChar w:fldCharType="begin"/>
            </w:r>
            <w:r w:rsidR="001C11BD">
              <w:instrText>PAGEREF _Toc19727 \h</w:instrText>
            </w:r>
            <w:r w:rsidR="001C11BD">
              <w:fldChar w:fldCharType="separate"/>
            </w:r>
            <w:r w:rsidR="001C11BD">
              <w:t xml:space="preserve">16 </w:t>
            </w:r>
            <w:r w:rsidR="001C11BD">
              <w:fldChar w:fldCharType="end"/>
            </w:r>
          </w:hyperlink>
        </w:p>
        <w:p w14:paraId="08EA64ED" w14:textId="77777777" w:rsidR="00E26461" w:rsidRDefault="00905A79">
          <w:pPr>
            <w:pStyle w:val="Inhopg1"/>
            <w:tabs>
              <w:tab w:val="right" w:leader="dot" w:pos="9074"/>
            </w:tabs>
          </w:pPr>
          <w:hyperlink w:anchor="_Toc19728">
            <w:r w:rsidR="001C11BD">
              <w:t>9 Begrippenlijst in het kader van deze Richtlijn</w:t>
            </w:r>
            <w:r w:rsidR="001C11BD">
              <w:tab/>
            </w:r>
            <w:r w:rsidR="001C11BD">
              <w:fldChar w:fldCharType="begin"/>
            </w:r>
            <w:r w:rsidR="001C11BD">
              <w:instrText>PAGEREF _Toc19728 \h</w:instrText>
            </w:r>
            <w:r w:rsidR="001C11BD">
              <w:fldChar w:fldCharType="separate"/>
            </w:r>
            <w:r w:rsidR="001C11BD">
              <w:t xml:space="preserve">17 </w:t>
            </w:r>
            <w:r w:rsidR="001C11BD">
              <w:fldChar w:fldCharType="end"/>
            </w:r>
          </w:hyperlink>
        </w:p>
        <w:p w14:paraId="232E897A" w14:textId="77777777" w:rsidR="00E26461" w:rsidRDefault="001C11BD">
          <w:r>
            <w:fldChar w:fldCharType="end"/>
          </w:r>
        </w:p>
      </w:sdtContent>
    </w:sdt>
    <w:p w14:paraId="4B5CDBB2" w14:textId="77777777" w:rsidR="00E26461" w:rsidRDefault="001C11BD">
      <w:pPr>
        <w:spacing w:after="0"/>
      </w:pPr>
      <w:r>
        <w:rPr>
          <w:rFonts w:ascii="Times New Roman" w:eastAsia="Times New Roman" w:hAnsi="Times New Roman" w:cs="Times New Roman"/>
        </w:rPr>
        <w:t xml:space="preserve"> </w:t>
      </w:r>
    </w:p>
    <w:p w14:paraId="4465155A" w14:textId="77777777" w:rsidR="00E26461" w:rsidRDefault="001C11BD">
      <w:pPr>
        <w:spacing w:after="0"/>
      </w:pPr>
      <w:r>
        <w:rPr>
          <w:rFonts w:ascii="Times New Roman" w:eastAsia="Times New Roman" w:hAnsi="Times New Roman" w:cs="Times New Roman"/>
        </w:rPr>
        <w:t xml:space="preserve"> </w:t>
      </w:r>
    </w:p>
    <w:p w14:paraId="74F107CA" w14:textId="77777777" w:rsidR="00E26461" w:rsidRDefault="001C11BD">
      <w:pPr>
        <w:spacing w:after="0"/>
      </w:pPr>
      <w:r>
        <w:rPr>
          <w:rFonts w:ascii="Times New Roman" w:eastAsia="Times New Roman" w:hAnsi="Times New Roman" w:cs="Times New Roman"/>
        </w:rPr>
        <w:t xml:space="preserve"> </w:t>
      </w:r>
    </w:p>
    <w:p w14:paraId="5DC4D860" w14:textId="77777777" w:rsidR="00E26461" w:rsidRDefault="001C11BD">
      <w:pPr>
        <w:pStyle w:val="Kop1"/>
        <w:ind w:left="565" w:right="0" w:hanging="431"/>
      </w:pPr>
      <w:bookmarkStart w:id="1" w:name="_Toc19668"/>
      <w:r>
        <w:lastRenderedPageBreak/>
        <w:t xml:space="preserve">Inleiding  </w:t>
      </w:r>
      <w:bookmarkEnd w:id="1"/>
    </w:p>
    <w:p w14:paraId="63ADCECA" w14:textId="77777777" w:rsidR="00E26461" w:rsidRDefault="001C11BD" w:rsidP="001C11BD">
      <w:pPr>
        <w:spacing w:after="12" w:line="248" w:lineRule="auto"/>
        <w:ind w:left="-5" w:hanging="10"/>
      </w:pPr>
      <w:r>
        <w:rPr>
          <w:rFonts w:ascii="Times New Roman" w:eastAsia="Times New Roman" w:hAnsi="Times New Roman" w:cs="Times New Roman"/>
        </w:rPr>
        <w:t xml:space="preserve">Voor u ligt de tweede (herziene) versie van de Nationale Richtlijn Protective Intelligence. De </w:t>
      </w:r>
      <w:r>
        <w:t xml:space="preserve">Werkgroep </w:t>
      </w:r>
      <w:r>
        <w:rPr>
          <w:rFonts w:ascii="Times New Roman" w:eastAsia="Times New Roman" w:hAnsi="Times New Roman" w:cs="Times New Roman"/>
        </w:rPr>
        <w:t xml:space="preserve"> Inlichtingen &amp; Criminele Trends van de Vereniging Beveiligingsmanagers Nederland heeft in samenwerking met vertegenwoordigers van de ASIS Benelux Chapter deze Nationale Richtlijn opgesteld. De noodzaak voor het bijwerken van de initiële richtlijn komt voort uit het feit dat er in de praktijk nog steeds veel onbeantwoorde vragen zijn over nut en noodzaak van het inrichten van het </w:t>
      </w:r>
      <w:r w:rsidRPr="001C11BD">
        <w:rPr>
          <w:rFonts w:ascii="Times New Roman" w:eastAsia="Times New Roman" w:hAnsi="Times New Roman" w:cs="Times New Roman"/>
          <w:b/>
          <w:bCs/>
          <w:i/>
          <w:iCs/>
        </w:rPr>
        <w:t>proces inlichtingen verzamelen</w:t>
      </w:r>
      <w:r>
        <w:rPr>
          <w:rFonts w:ascii="Times New Roman" w:eastAsia="Times New Roman" w:hAnsi="Times New Roman" w:cs="Times New Roman"/>
        </w:rPr>
        <w:t xml:space="preserve">.  </w:t>
      </w:r>
    </w:p>
    <w:p w14:paraId="1DE2F526" w14:textId="77777777" w:rsidR="00E26461" w:rsidRDefault="001C11BD">
      <w:pPr>
        <w:spacing w:after="0"/>
      </w:pPr>
      <w:r>
        <w:rPr>
          <w:rFonts w:ascii="Times New Roman" w:eastAsia="Times New Roman" w:hAnsi="Times New Roman" w:cs="Times New Roman"/>
        </w:rPr>
        <w:t xml:space="preserve"> </w:t>
      </w:r>
    </w:p>
    <w:p w14:paraId="26E37D83" w14:textId="77777777" w:rsidR="00E26461" w:rsidRDefault="001C11BD">
      <w:pPr>
        <w:spacing w:after="12" w:line="248" w:lineRule="auto"/>
        <w:ind w:left="-5" w:hanging="10"/>
      </w:pPr>
      <w:r>
        <w:rPr>
          <w:rFonts w:ascii="Times New Roman" w:eastAsia="Times New Roman" w:hAnsi="Times New Roman" w:cs="Times New Roman"/>
        </w:rPr>
        <w:t xml:space="preserve">Uitgangspunt voor deze richtlijn is dat een security professional die (tijdig) effectieve preventieve en mitigerende beveiligingsmaatregelen wil treffen om de eigen organisatie te beschermen, moet beschikken over inlichtingen op het vlak van:  </w:t>
      </w:r>
    </w:p>
    <w:p w14:paraId="0052C1BE" w14:textId="77777777" w:rsidR="00E26461" w:rsidRDefault="001C11BD">
      <w:pPr>
        <w:numPr>
          <w:ilvl w:val="0"/>
          <w:numId w:val="1"/>
        </w:numPr>
        <w:spacing w:after="12" w:line="248" w:lineRule="auto"/>
        <w:ind w:hanging="348"/>
      </w:pPr>
      <w:r>
        <w:rPr>
          <w:rFonts w:ascii="Times New Roman" w:eastAsia="Times New Roman" w:hAnsi="Times New Roman" w:cs="Times New Roman"/>
        </w:rPr>
        <w:t xml:space="preserve">criminele, terroristische (en </w:t>
      </w:r>
      <w:proofErr w:type="spellStart"/>
      <w:r>
        <w:rPr>
          <w:rFonts w:ascii="Times New Roman" w:eastAsia="Times New Roman" w:hAnsi="Times New Roman" w:cs="Times New Roman"/>
        </w:rPr>
        <w:t>competitive</w:t>
      </w:r>
      <w:proofErr w:type="spellEnd"/>
      <w:r>
        <w:rPr>
          <w:rFonts w:ascii="Times New Roman" w:eastAsia="Times New Roman" w:hAnsi="Times New Roman" w:cs="Times New Roman"/>
        </w:rPr>
        <w:t xml:space="preserve">) intelligence dreigingen en; </w:t>
      </w:r>
    </w:p>
    <w:p w14:paraId="01DF3D84" w14:textId="77777777" w:rsidR="00E26461" w:rsidRDefault="001C11BD">
      <w:pPr>
        <w:numPr>
          <w:ilvl w:val="0"/>
          <w:numId w:val="1"/>
        </w:numPr>
        <w:spacing w:after="12" w:line="248" w:lineRule="auto"/>
        <w:ind w:hanging="348"/>
      </w:pPr>
      <w:r>
        <w:rPr>
          <w:rFonts w:ascii="Times New Roman" w:eastAsia="Times New Roman" w:hAnsi="Times New Roman" w:cs="Times New Roman"/>
        </w:rPr>
        <w:t xml:space="preserve">de door deze (dader)groepen gebruikte modus operandi. </w:t>
      </w:r>
    </w:p>
    <w:p w14:paraId="6C4799DD" w14:textId="77777777" w:rsidR="00E26461" w:rsidRDefault="001C11BD">
      <w:pPr>
        <w:spacing w:after="12" w:line="248" w:lineRule="auto"/>
        <w:ind w:left="-5" w:hanging="10"/>
      </w:pPr>
      <w:r>
        <w:rPr>
          <w:rFonts w:ascii="Times New Roman" w:eastAsia="Times New Roman" w:hAnsi="Times New Roman" w:cs="Times New Roman"/>
        </w:rPr>
        <w:t xml:space="preserve">Het proces Protective Intelligence voorziet in het op transparante en juridisch verantwoorde wijze verkrijgen van deze dreigingsinformatie en het inrichten van het </w:t>
      </w:r>
      <w:r w:rsidRPr="001C11BD">
        <w:rPr>
          <w:rFonts w:ascii="Times New Roman" w:eastAsia="Times New Roman" w:hAnsi="Times New Roman" w:cs="Times New Roman"/>
          <w:b/>
          <w:bCs/>
          <w:i/>
          <w:iCs/>
        </w:rPr>
        <w:t>proces inlichtingen verzamelen</w:t>
      </w:r>
      <w:r>
        <w:rPr>
          <w:rFonts w:ascii="Times New Roman" w:eastAsia="Times New Roman" w:hAnsi="Times New Roman" w:cs="Times New Roman"/>
        </w:rPr>
        <w:t>.</w:t>
      </w:r>
    </w:p>
    <w:p w14:paraId="11E6A23F" w14:textId="77777777" w:rsidR="00E26461" w:rsidRDefault="001C11BD">
      <w:pPr>
        <w:spacing w:after="0"/>
      </w:pPr>
      <w:r>
        <w:rPr>
          <w:rFonts w:ascii="Times New Roman" w:eastAsia="Times New Roman" w:hAnsi="Times New Roman" w:cs="Times New Roman"/>
        </w:rPr>
        <w:t xml:space="preserve"> </w:t>
      </w:r>
    </w:p>
    <w:p w14:paraId="57EAFEF6" w14:textId="77777777" w:rsidR="00E26461" w:rsidRDefault="001C11BD">
      <w:pPr>
        <w:spacing w:after="12" w:line="248" w:lineRule="auto"/>
        <w:ind w:left="-5" w:hanging="10"/>
      </w:pPr>
      <w:r>
        <w:rPr>
          <w:rFonts w:ascii="Times New Roman" w:eastAsia="Times New Roman" w:hAnsi="Times New Roman" w:cs="Times New Roman"/>
        </w:rPr>
        <w:t xml:space="preserve">Aan de totstandkoming van deze tweede herziene Nationale Richtlijn Protective Intelligence hebben de onderstaande personen, medewerking verleend: </w:t>
      </w:r>
    </w:p>
    <w:p w14:paraId="6D44066C" w14:textId="77777777" w:rsidR="00E26461" w:rsidRPr="001C11BD" w:rsidRDefault="001C11BD">
      <w:pPr>
        <w:numPr>
          <w:ilvl w:val="0"/>
          <w:numId w:val="2"/>
        </w:numPr>
        <w:spacing w:after="12" w:line="248" w:lineRule="auto"/>
        <w:ind w:hanging="349"/>
        <w:rPr>
          <w:lang w:val="en-US"/>
        </w:rPr>
      </w:pPr>
      <w:r>
        <w:rPr>
          <w:rFonts w:ascii="Times New Roman" w:eastAsia="Times New Roman" w:hAnsi="Times New Roman" w:cs="Times New Roman"/>
          <w:lang w:val="en-US"/>
        </w:rPr>
        <w:t xml:space="preserve">N.t.b., </w:t>
      </w:r>
      <w:proofErr w:type="spellStart"/>
      <w:r>
        <w:rPr>
          <w:rFonts w:ascii="Times New Roman" w:eastAsia="Times New Roman" w:hAnsi="Times New Roman" w:cs="Times New Roman"/>
          <w:lang w:val="en-US"/>
        </w:rPr>
        <w:t>Onderwijs</w:t>
      </w:r>
      <w:proofErr w:type="spellEnd"/>
    </w:p>
    <w:p w14:paraId="65B73C04" w14:textId="77777777" w:rsidR="00E26461" w:rsidRPr="001C11BD" w:rsidRDefault="001C11BD">
      <w:pPr>
        <w:numPr>
          <w:ilvl w:val="0"/>
          <w:numId w:val="2"/>
        </w:numPr>
        <w:spacing w:after="12" w:line="248" w:lineRule="auto"/>
        <w:ind w:hanging="349"/>
        <w:rPr>
          <w:lang w:val="en-US"/>
        </w:rPr>
      </w:pPr>
      <w:r w:rsidRPr="001C11BD">
        <w:rPr>
          <w:rFonts w:ascii="Times New Roman" w:eastAsia="Times New Roman" w:hAnsi="Times New Roman" w:cs="Times New Roman"/>
          <w:lang w:val="en-US"/>
        </w:rPr>
        <w:t>N.t.</w:t>
      </w:r>
      <w:r>
        <w:rPr>
          <w:rFonts w:ascii="Times New Roman" w:eastAsia="Times New Roman" w:hAnsi="Times New Roman" w:cs="Times New Roman"/>
          <w:lang w:val="en-US"/>
        </w:rPr>
        <w:t xml:space="preserve">b., </w:t>
      </w:r>
      <w:proofErr w:type="spellStart"/>
      <w:r>
        <w:rPr>
          <w:rFonts w:ascii="Times New Roman" w:eastAsia="Times New Roman" w:hAnsi="Times New Roman" w:cs="Times New Roman"/>
          <w:lang w:val="en-US"/>
        </w:rPr>
        <w:t>Onderwijs</w:t>
      </w:r>
      <w:proofErr w:type="spellEnd"/>
      <w:r w:rsidRPr="001C11BD">
        <w:rPr>
          <w:rFonts w:ascii="Times New Roman" w:eastAsia="Times New Roman" w:hAnsi="Times New Roman" w:cs="Times New Roman"/>
          <w:lang w:val="en-US"/>
        </w:rPr>
        <w:t xml:space="preserve"> </w:t>
      </w:r>
    </w:p>
    <w:p w14:paraId="41865D1D" w14:textId="77777777" w:rsidR="00E26461" w:rsidRDefault="001C11BD">
      <w:pPr>
        <w:numPr>
          <w:ilvl w:val="0"/>
          <w:numId w:val="2"/>
        </w:numPr>
        <w:spacing w:after="12" w:line="248" w:lineRule="auto"/>
        <w:ind w:hanging="349"/>
      </w:pPr>
      <w:r>
        <w:rPr>
          <w:rFonts w:ascii="Times New Roman" w:eastAsia="Times New Roman" w:hAnsi="Times New Roman" w:cs="Times New Roman"/>
        </w:rPr>
        <w:t xml:space="preserve">H. de </w:t>
      </w:r>
      <w:proofErr w:type="spellStart"/>
      <w:r>
        <w:rPr>
          <w:rFonts w:ascii="Times New Roman" w:eastAsia="Times New Roman" w:hAnsi="Times New Roman" w:cs="Times New Roman"/>
        </w:rPr>
        <w:t>Kruijs</w:t>
      </w:r>
      <w:proofErr w:type="spellEnd"/>
      <w:r>
        <w:rPr>
          <w:rFonts w:ascii="Times New Roman" w:eastAsia="Times New Roman" w:hAnsi="Times New Roman" w:cs="Times New Roman"/>
        </w:rPr>
        <w:t xml:space="preserve">, VBN Vereniging Beveiligingsmanagers Nederland </w:t>
      </w:r>
    </w:p>
    <w:p w14:paraId="5AAEFE72" w14:textId="77777777" w:rsidR="00E26461" w:rsidRDefault="001C11BD">
      <w:pPr>
        <w:numPr>
          <w:ilvl w:val="0"/>
          <w:numId w:val="2"/>
        </w:numPr>
        <w:spacing w:after="12" w:line="248" w:lineRule="auto"/>
        <w:ind w:hanging="349"/>
      </w:pPr>
      <w:r>
        <w:rPr>
          <w:rFonts w:ascii="Times New Roman" w:eastAsia="Times New Roman" w:hAnsi="Times New Roman" w:cs="Times New Roman"/>
        </w:rPr>
        <w:t xml:space="preserve">F. van der Linden, VBN Vereniging Beveiligingsmanagers Nederland </w:t>
      </w:r>
    </w:p>
    <w:p w14:paraId="06643E40" w14:textId="77777777" w:rsidR="00E26461" w:rsidRDefault="001C11BD">
      <w:pPr>
        <w:numPr>
          <w:ilvl w:val="0"/>
          <w:numId w:val="2"/>
        </w:numPr>
        <w:spacing w:after="12" w:line="248" w:lineRule="auto"/>
        <w:ind w:hanging="349"/>
      </w:pPr>
      <w:r>
        <w:rPr>
          <w:rFonts w:ascii="Times New Roman" w:eastAsia="Times New Roman" w:hAnsi="Times New Roman" w:cs="Times New Roman"/>
        </w:rPr>
        <w:t xml:space="preserve">R. Pronk CPP, VBN Vereniging Beveiligingsmanagers Nederland </w:t>
      </w:r>
    </w:p>
    <w:p w14:paraId="4EB4C0C4" w14:textId="77777777" w:rsidR="00E26461" w:rsidRDefault="001C11BD">
      <w:pPr>
        <w:numPr>
          <w:ilvl w:val="0"/>
          <w:numId w:val="2"/>
        </w:numPr>
        <w:spacing w:after="12" w:line="248" w:lineRule="auto"/>
        <w:ind w:hanging="349"/>
      </w:pPr>
      <w:r>
        <w:rPr>
          <w:rFonts w:ascii="Times New Roman" w:eastAsia="Times New Roman" w:hAnsi="Times New Roman" w:cs="Times New Roman"/>
        </w:rPr>
        <w:t xml:space="preserve">J. van Twillert CPP, ASIS Benelux Chapter </w:t>
      </w:r>
    </w:p>
    <w:p w14:paraId="0753FCCB" w14:textId="77777777" w:rsidR="00E26461" w:rsidRPr="001C11BD" w:rsidRDefault="001C11BD">
      <w:pPr>
        <w:numPr>
          <w:ilvl w:val="0"/>
          <w:numId w:val="2"/>
        </w:numPr>
        <w:spacing w:after="12" w:line="248" w:lineRule="auto"/>
        <w:ind w:hanging="349"/>
        <w:rPr>
          <w:lang w:val="en-US"/>
        </w:rPr>
      </w:pPr>
      <w:r w:rsidRPr="001C11BD">
        <w:rPr>
          <w:rFonts w:ascii="Times New Roman" w:eastAsia="Times New Roman" w:hAnsi="Times New Roman" w:cs="Times New Roman"/>
          <w:lang w:val="en-US"/>
        </w:rPr>
        <w:t>N.t.b., ASIS Benelu</w:t>
      </w:r>
      <w:r>
        <w:rPr>
          <w:rFonts w:ascii="Times New Roman" w:eastAsia="Times New Roman" w:hAnsi="Times New Roman" w:cs="Times New Roman"/>
          <w:lang w:val="en-US"/>
        </w:rPr>
        <w:t>x Chapter</w:t>
      </w:r>
    </w:p>
    <w:p w14:paraId="3C15A634" w14:textId="77777777" w:rsidR="001C11BD" w:rsidRPr="001C11BD" w:rsidRDefault="001C11BD">
      <w:pPr>
        <w:numPr>
          <w:ilvl w:val="0"/>
          <w:numId w:val="2"/>
        </w:numPr>
        <w:spacing w:after="12" w:line="248" w:lineRule="auto"/>
        <w:ind w:hanging="349"/>
        <w:rPr>
          <w:lang w:val="en-US"/>
        </w:rPr>
      </w:pPr>
      <w:r>
        <w:rPr>
          <w:rFonts w:ascii="Times New Roman" w:eastAsia="Times New Roman" w:hAnsi="Times New Roman" w:cs="Times New Roman"/>
          <w:lang w:val="en-US"/>
        </w:rPr>
        <w:t xml:space="preserve">Mw. L. Retel, </w:t>
      </w:r>
    </w:p>
    <w:p w14:paraId="2595E40C" w14:textId="77777777" w:rsidR="00E26461" w:rsidRPr="001C11BD" w:rsidRDefault="001C11BD">
      <w:pPr>
        <w:spacing w:after="0"/>
        <w:rPr>
          <w:lang w:val="en-US"/>
        </w:rPr>
      </w:pPr>
      <w:r w:rsidRPr="001C11BD">
        <w:rPr>
          <w:rFonts w:ascii="Times New Roman" w:eastAsia="Times New Roman" w:hAnsi="Times New Roman" w:cs="Times New Roman"/>
          <w:lang w:val="en-US"/>
        </w:rPr>
        <w:t xml:space="preserve"> </w:t>
      </w:r>
    </w:p>
    <w:p w14:paraId="025A5AF5" w14:textId="77777777" w:rsidR="00E26461" w:rsidRDefault="001C11BD">
      <w:pPr>
        <w:spacing w:after="12" w:line="248" w:lineRule="auto"/>
        <w:ind w:left="-5" w:hanging="10"/>
      </w:pPr>
      <w:r>
        <w:rPr>
          <w:rFonts w:ascii="Times New Roman" w:eastAsia="Times New Roman" w:hAnsi="Times New Roman" w:cs="Times New Roman"/>
        </w:rPr>
        <w:t xml:space="preserve">Berndt Rif MSc MBA CPP </w:t>
      </w:r>
    </w:p>
    <w:p w14:paraId="5F601E20" w14:textId="77777777" w:rsidR="00E26461" w:rsidRDefault="001C11BD">
      <w:pPr>
        <w:spacing w:after="12" w:line="248" w:lineRule="auto"/>
        <w:ind w:left="-5" w:hanging="10"/>
      </w:pPr>
      <w:r>
        <w:rPr>
          <w:rFonts w:ascii="Times New Roman" w:eastAsia="Times New Roman" w:hAnsi="Times New Roman" w:cs="Times New Roman"/>
        </w:rPr>
        <w:t xml:space="preserve">Voorzitter Werkgroep Protective Intelligence  </w:t>
      </w:r>
    </w:p>
    <w:p w14:paraId="0570A984" w14:textId="77777777" w:rsidR="00E26461" w:rsidRDefault="001C11BD">
      <w:pPr>
        <w:spacing w:after="0"/>
      </w:pPr>
      <w:r>
        <w:rPr>
          <w:rFonts w:ascii="Times New Roman" w:eastAsia="Times New Roman" w:hAnsi="Times New Roman" w:cs="Times New Roman"/>
        </w:rPr>
        <w:t xml:space="preserve"> </w:t>
      </w:r>
    </w:p>
    <w:p w14:paraId="4E23E90C" w14:textId="77777777" w:rsidR="00E26461" w:rsidRDefault="001C11BD">
      <w:pPr>
        <w:spacing w:after="0"/>
      </w:pPr>
      <w:r>
        <w:rPr>
          <w:rFonts w:ascii="Times New Roman" w:eastAsia="Times New Roman" w:hAnsi="Times New Roman" w:cs="Times New Roman"/>
        </w:rPr>
        <w:t xml:space="preserve"> </w:t>
      </w:r>
    </w:p>
    <w:p w14:paraId="52B03EC2" w14:textId="77777777" w:rsidR="00E26461" w:rsidRDefault="001C11BD">
      <w:pPr>
        <w:spacing w:after="218"/>
      </w:pPr>
      <w:r>
        <w:rPr>
          <w:rFonts w:ascii="Times New Roman" w:eastAsia="Times New Roman" w:hAnsi="Times New Roman" w:cs="Times New Roman"/>
        </w:rPr>
        <w:t xml:space="preserve"> </w:t>
      </w:r>
    </w:p>
    <w:p w14:paraId="4E648AAB" w14:textId="77777777" w:rsidR="00E26461" w:rsidRDefault="001C11BD">
      <w:pPr>
        <w:spacing w:after="0"/>
        <w:ind w:left="149"/>
      </w:pPr>
      <w:r>
        <w:rPr>
          <w:rFonts w:ascii="Times New Roman" w:eastAsia="Times New Roman" w:hAnsi="Times New Roman" w:cs="Times New Roman"/>
        </w:rPr>
        <w:t xml:space="preserve"> </w:t>
      </w:r>
    </w:p>
    <w:p w14:paraId="02289512" w14:textId="77777777" w:rsidR="00E26461" w:rsidRDefault="001C11BD">
      <w:pPr>
        <w:spacing w:after="0"/>
        <w:ind w:left="149"/>
      </w:pPr>
      <w:r>
        <w:rPr>
          <w:rFonts w:ascii="Times New Roman" w:eastAsia="Times New Roman" w:hAnsi="Times New Roman" w:cs="Times New Roman"/>
        </w:rPr>
        <w:t xml:space="preserve"> </w:t>
      </w:r>
    </w:p>
    <w:p w14:paraId="69EB89EF" w14:textId="77777777" w:rsidR="00E26461" w:rsidRDefault="001C11BD">
      <w:pPr>
        <w:spacing w:after="0"/>
        <w:ind w:left="149"/>
      </w:pPr>
      <w:r>
        <w:rPr>
          <w:rFonts w:ascii="Times New Roman" w:eastAsia="Times New Roman" w:hAnsi="Times New Roman" w:cs="Times New Roman"/>
        </w:rPr>
        <w:t xml:space="preserve"> </w:t>
      </w:r>
    </w:p>
    <w:p w14:paraId="0C179116" w14:textId="77777777" w:rsidR="00E26461" w:rsidRDefault="001C11BD">
      <w:pPr>
        <w:spacing w:after="0"/>
        <w:ind w:left="149"/>
      </w:pPr>
      <w:r>
        <w:rPr>
          <w:rFonts w:ascii="Times New Roman" w:eastAsia="Times New Roman" w:hAnsi="Times New Roman" w:cs="Times New Roman"/>
        </w:rPr>
        <w:t xml:space="preserve"> </w:t>
      </w:r>
    </w:p>
    <w:p w14:paraId="7F25BBC0" w14:textId="77777777" w:rsidR="00E26461" w:rsidRDefault="001C11BD">
      <w:pPr>
        <w:spacing w:after="0"/>
        <w:ind w:left="149"/>
      </w:pPr>
      <w:r>
        <w:rPr>
          <w:rFonts w:ascii="Times New Roman" w:eastAsia="Times New Roman" w:hAnsi="Times New Roman" w:cs="Times New Roman"/>
        </w:rPr>
        <w:t xml:space="preserve"> </w:t>
      </w:r>
    </w:p>
    <w:p w14:paraId="65A0AEE2" w14:textId="77777777" w:rsidR="00E26461" w:rsidRDefault="001C11BD">
      <w:pPr>
        <w:spacing w:after="0"/>
        <w:ind w:left="149"/>
      </w:pPr>
      <w:r>
        <w:rPr>
          <w:rFonts w:ascii="Times New Roman" w:eastAsia="Times New Roman" w:hAnsi="Times New Roman" w:cs="Times New Roman"/>
        </w:rPr>
        <w:t xml:space="preserve"> </w:t>
      </w:r>
    </w:p>
    <w:p w14:paraId="6061F0F0" w14:textId="77777777" w:rsidR="00E26461" w:rsidRDefault="001C11BD">
      <w:pPr>
        <w:spacing w:after="0"/>
        <w:ind w:left="149"/>
      </w:pPr>
      <w:r>
        <w:rPr>
          <w:rFonts w:ascii="Times New Roman" w:eastAsia="Times New Roman" w:hAnsi="Times New Roman" w:cs="Times New Roman"/>
        </w:rPr>
        <w:t xml:space="preserve"> </w:t>
      </w:r>
    </w:p>
    <w:p w14:paraId="2865030D" w14:textId="77777777" w:rsidR="00E26461" w:rsidRDefault="001C11BD">
      <w:pPr>
        <w:spacing w:after="336"/>
        <w:ind w:left="149"/>
      </w:pPr>
      <w:r>
        <w:rPr>
          <w:rFonts w:ascii="Times New Roman" w:eastAsia="Times New Roman" w:hAnsi="Times New Roman" w:cs="Times New Roman"/>
        </w:rPr>
        <w:t xml:space="preserve"> </w:t>
      </w:r>
    </w:p>
    <w:p w14:paraId="4632D7B9" w14:textId="77777777" w:rsidR="00E26461" w:rsidRDefault="001C11BD">
      <w:pPr>
        <w:spacing w:after="0"/>
      </w:pPr>
      <w:r>
        <w:rPr>
          <w:rFonts w:ascii="Times New Roman" w:eastAsia="Times New Roman" w:hAnsi="Times New Roman" w:cs="Times New Roman"/>
        </w:rPr>
        <w:t xml:space="preserve"> </w:t>
      </w:r>
    </w:p>
    <w:p w14:paraId="278AB16B" w14:textId="77777777" w:rsidR="00E26461" w:rsidRDefault="001C11BD">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0EC52E37" w14:textId="77777777" w:rsidR="001C11BD" w:rsidRDefault="001C11BD">
      <w:pPr>
        <w:spacing w:after="0"/>
      </w:pPr>
    </w:p>
    <w:p w14:paraId="3D8AAD60" w14:textId="77777777" w:rsidR="00E26461" w:rsidRDefault="001C11BD">
      <w:pPr>
        <w:pStyle w:val="Kop1"/>
        <w:ind w:left="565" w:right="0" w:hanging="431"/>
      </w:pPr>
      <w:bookmarkStart w:id="2" w:name="_Toc19669"/>
      <w:r>
        <w:lastRenderedPageBreak/>
        <w:t xml:space="preserve">Definitie </w:t>
      </w:r>
      <w:bookmarkEnd w:id="2"/>
    </w:p>
    <w:p w14:paraId="0C2A1AF6" w14:textId="77777777" w:rsidR="00E26461" w:rsidRDefault="001C11BD">
      <w:pPr>
        <w:spacing w:after="12" w:line="248" w:lineRule="auto"/>
        <w:ind w:left="-5" w:hanging="10"/>
      </w:pPr>
      <w:r>
        <w:rPr>
          <w:rFonts w:ascii="Times New Roman" w:eastAsia="Times New Roman" w:hAnsi="Times New Roman" w:cs="Times New Roman"/>
        </w:rPr>
        <w:t xml:space="preserve">Het is belangrijk om in de procesbeschrijving Protective Intelligence een duidelijke omschrijving van het begrip op te nemen. Het moet duidelijk zijn waarvoor het proces Protective Intelligence wordt ingezet (reikwijdte) en waarvoor het proces Protective Intelligence niet wordt ingezet (uitsluitingen). In de volgende drie paragrafen worden voorbeelduitwerkingen gegeven.   </w:t>
      </w:r>
    </w:p>
    <w:p w14:paraId="46591619" w14:textId="77777777" w:rsidR="00E26461" w:rsidRDefault="001C11BD">
      <w:pPr>
        <w:spacing w:after="0"/>
      </w:pPr>
      <w:r>
        <w:rPr>
          <w:rFonts w:ascii="Times New Roman" w:eastAsia="Times New Roman" w:hAnsi="Times New Roman" w:cs="Times New Roman"/>
        </w:rPr>
        <w:t xml:space="preserve"> </w:t>
      </w:r>
    </w:p>
    <w:p w14:paraId="62B1A8E7" w14:textId="77777777" w:rsidR="00E26461" w:rsidRDefault="001C11BD">
      <w:pPr>
        <w:spacing w:after="0"/>
      </w:pPr>
      <w:r>
        <w:rPr>
          <w:rFonts w:ascii="Times New Roman" w:eastAsia="Times New Roman" w:hAnsi="Times New Roman" w:cs="Times New Roman"/>
        </w:rPr>
        <w:t xml:space="preserve"> </w:t>
      </w:r>
    </w:p>
    <w:p w14:paraId="54A98E5E" w14:textId="77777777" w:rsidR="00E26461" w:rsidRDefault="001C11BD">
      <w:pPr>
        <w:spacing w:after="232" w:line="265" w:lineRule="auto"/>
        <w:ind w:left="10" w:hanging="10"/>
      </w:pPr>
      <w:r>
        <w:rPr>
          <w:rFonts w:ascii="Times New Roman" w:eastAsia="Times New Roman" w:hAnsi="Times New Roman" w:cs="Times New Roman"/>
          <w:color w:val="17365D"/>
        </w:rPr>
        <w:t xml:space="preserve">VOORBEELDUITWERKING </w:t>
      </w:r>
    </w:p>
    <w:p w14:paraId="07C78DEF" w14:textId="77777777" w:rsidR="00E26461" w:rsidRDefault="001C11BD">
      <w:pPr>
        <w:pStyle w:val="Kop2"/>
        <w:spacing w:after="338"/>
        <w:ind w:left="710" w:hanging="576"/>
      </w:pPr>
      <w:bookmarkStart w:id="3" w:name="_Toc19670"/>
      <w:r>
        <w:rPr>
          <w:color w:val="17365D"/>
        </w:rPr>
        <w:t xml:space="preserve">Omschrijving </w:t>
      </w:r>
      <w:bookmarkEnd w:id="3"/>
    </w:p>
    <w:p w14:paraId="0D9CBEE0" w14:textId="77777777" w:rsidR="00E26461" w:rsidRDefault="001C11BD">
      <w:pPr>
        <w:spacing w:after="10" w:line="248" w:lineRule="auto"/>
        <w:ind w:left="-5" w:hanging="10"/>
      </w:pPr>
      <w:r>
        <w:rPr>
          <w:rFonts w:ascii="Times New Roman" w:eastAsia="Times New Roman" w:hAnsi="Times New Roman" w:cs="Times New Roman"/>
          <w:color w:val="17365D"/>
        </w:rPr>
        <w:t>Onder Protective Intelligence wordt verstaan (</w:t>
      </w:r>
      <w:r>
        <w:rPr>
          <w:rFonts w:ascii="Times New Roman" w:eastAsia="Times New Roman" w:hAnsi="Times New Roman" w:cs="Times New Roman"/>
          <w:color w:val="17365D"/>
          <w:u w:val="single" w:color="17365D"/>
        </w:rPr>
        <w:t>organisatieperspectief</w:t>
      </w:r>
      <w:r>
        <w:rPr>
          <w:rFonts w:ascii="Times New Roman" w:eastAsia="Times New Roman" w:hAnsi="Times New Roman" w:cs="Times New Roman"/>
          <w:color w:val="17365D"/>
        </w:rPr>
        <w:t xml:space="preserve">): </w:t>
      </w:r>
    </w:p>
    <w:p w14:paraId="06E0B70A" w14:textId="142CD614" w:rsidR="00E26461" w:rsidRDefault="001C11BD" w:rsidP="006A3B73">
      <w:pPr>
        <w:spacing w:after="10" w:line="248" w:lineRule="auto"/>
        <w:ind w:left="-5" w:hanging="10"/>
      </w:pPr>
      <w:r>
        <w:rPr>
          <w:rFonts w:ascii="Times New Roman" w:eastAsia="Times New Roman" w:hAnsi="Times New Roman" w:cs="Times New Roman"/>
          <w:color w:val="17365D"/>
        </w:rPr>
        <w:t>Het verzamelen, evalueren en analyseren van gegevens over realistische (</w:t>
      </w:r>
      <w:proofErr w:type="spellStart"/>
      <w:r>
        <w:rPr>
          <w:rFonts w:ascii="Times New Roman" w:eastAsia="Times New Roman" w:hAnsi="Times New Roman" w:cs="Times New Roman"/>
          <w:color w:val="17365D"/>
        </w:rPr>
        <w:t>be</w:t>
      </w:r>
      <w:proofErr w:type="spellEnd"/>
      <w:r>
        <w:rPr>
          <w:rFonts w:ascii="Times New Roman" w:eastAsia="Times New Roman" w:hAnsi="Times New Roman" w:cs="Times New Roman"/>
          <w:color w:val="17365D"/>
        </w:rPr>
        <w:t xml:space="preserve">)dreigingen, trends en ontwikkelingen die de belangen van bedrijven en organisaties onbevoegd kunnen aantasten of beïnvloeden. Dit verzamelen, evalueren en analyseren van voornamelijk in ‘open bronnen’ aanwezige gegevens dient op een transparante en controleerbare wijze te gebeuren. </w:t>
      </w:r>
    </w:p>
    <w:p w14:paraId="75DAAA5C" w14:textId="77777777" w:rsidR="00E26461" w:rsidRDefault="001C11BD">
      <w:pPr>
        <w:spacing w:after="0"/>
      </w:pPr>
      <w:r>
        <w:rPr>
          <w:rFonts w:ascii="Times New Roman" w:eastAsia="Times New Roman" w:hAnsi="Times New Roman" w:cs="Times New Roman"/>
          <w:color w:val="17365D"/>
        </w:rPr>
        <w:t xml:space="preserve"> </w:t>
      </w:r>
    </w:p>
    <w:p w14:paraId="60C6804F" w14:textId="77777777" w:rsidR="00E26461" w:rsidRDefault="001C11BD">
      <w:pPr>
        <w:spacing w:after="10" w:line="248" w:lineRule="auto"/>
        <w:ind w:left="-5" w:hanging="10"/>
      </w:pPr>
      <w:r>
        <w:rPr>
          <w:rFonts w:ascii="Times New Roman" w:eastAsia="Times New Roman" w:hAnsi="Times New Roman" w:cs="Times New Roman"/>
          <w:color w:val="17365D"/>
        </w:rPr>
        <w:t>Onder Protective Intelligence wordt verstaan (</w:t>
      </w:r>
      <w:r>
        <w:rPr>
          <w:rFonts w:ascii="Times New Roman" w:eastAsia="Times New Roman" w:hAnsi="Times New Roman" w:cs="Times New Roman"/>
          <w:color w:val="17365D"/>
          <w:u w:val="single" w:color="17365D"/>
        </w:rPr>
        <w:t>daderperspectief</w:t>
      </w:r>
      <w:r>
        <w:rPr>
          <w:rFonts w:ascii="Times New Roman" w:eastAsia="Times New Roman" w:hAnsi="Times New Roman" w:cs="Times New Roman"/>
          <w:color w:val="17365D"/>
        </w:rPr>
        <w:t xml:space="preserve">): </w:t>
      </w:r>
    </w:p>
    <w:p w14:paraId="3A353E53" w14:textId="5E6B3ECC" w:rsidR="00E26461" w:rsidRDefault="001C11BD">
      <w:pPr>
        <w:spacing w:after="10" w:line="248" w:lineRule="auto"/>
        <w:ind w:left="-5" w:hanging="10"/>
      </w:pPr>
      <w:r>
        <w:rPr>
          <w:rFonts w:ascii="Times New Roman" w:eastAsia="Times New Roman" w:hAnsi="Times New Roman" w:cs="Times New Roman"/>
          <w:color w:val="002060"/>
        </w:rPr>
        <w:t>Het verzamelen, evalueren en analyseren van gegevens over de identiteit, capaciteit en intentie van individuen of organisaties die zich bezighouden met spionage, sabotage, terrorisme of andere (criminele) subversieve activiteiten.</w:t>
      </w:r>
      <w:r>
        <w:rPr>
          <w:rFonts w:ascii="Times New Roman" w:eastAsia="Times New Roman" w:hAnsi="Times New Roman" w:cs="Times New Roman"/>
          <w:color w:val="17365D"/>
        </w:rPr>
        <w:t xml:space="preserve"> Dit verzamelen, evalueren en analyseren van voornamelijk in ‘open bronnen’ aanwezige gegevens dient op een transparante en controleerbare wijze te gebeuren. </w:t>
      </w:r>
    </w:p>
    <w:p w14:paraId="27A4D803" w14:textId="77777777" w:rsidR="00E26461" w:rsidRDefault="001C11BD">
      <w:pPr>
        <w:spacing w:after="235"/>
      </w:pPr>
      <w:r>
        <w:rPr>
          <w:rFonts w:ascii="Times New Roman" w:eastAsia="Times New Roman" w:hAnsi="Times New Roman" w:cs="Times New Roman"/>
          <w:color w:val="17365D"/>
        </w:rPr>
        <w:t xml:space="preserve"> </w:t>
      </w:r>
    </w:p>
    <w:p w14:paraId="79FFA71B" w14:textId="77777777" w:rsidR="00E26461" w:rsidRDefault="001C11BD">
      <w:pPr>
        <w:pStyle w:val="Kop2"/>
        <w:spacing w:after="338"/>
        <w:ind w:left="710" w:hanging="576"/>
      </w:pPr>
      <w:bookmarkStart w:id="4" w:name="_Toc19671"/>
      <w:r>
        <w:rPr>
          <w:color w:val="17365D"/>
        </w:rPr>
        <w:t xml:space="preserve">Scope </w:t>
      </w:r>
      <w:bookmarkEnd w:id="4"/>
    </w:p>
    <w:p w14:paraId="5FBAA39A" w14:textId="77777777" w:rsidR="00E26461" w:rsidRDefault="001C11BD">
      <w:pPr>
        <w:spacing w:after="10" w:line="248" w:lineRule="auto"/>
        <w:ind w:left="-5" w:hanging="10"/>
      </w:pPr>
      <w:r>
        <w:rPr>
          <w:rFonts w:ascii="Times New Roman" w:eastAsia="Times New Roman" w:hAnsi="Times New Roman" w:cs="Times New Roman"/>
          <w:color w:val="17365D"/>
        </w:rPr>
        <w:t xml:space="preserve">Het proces Protective Intelligence wordt, als input voor het proces Risicoanalyse,  ingezet om: </w:t>
      </w:r>
    </w:p>
    <w:p w14:paraId="16234143" w14:textId="6912CADC" w:rsidR="00E26461" w:rsidRDefault="001C11BD">
      <w:pPr>
        <w:numPr>
          <w:ilvl w:val="0"/>
          <w:numId w:val="3"/>
        </w:numPr>
        <w:spacing w:after="10" w:line="248" w:lineRule="auto"/>
        <w:ind w:hanging="360"/>
      </w:pPr>
      <w:r>
        <w:rPr>
          <w:rFonts w:ascii="Times New Roman" w:eastAsia="Times New Roman" w:hAnsi="Times New Roman" w:cs="Times New Roman"/>
          <w:color w:val="17365D"/>
        </w:rPr>
        <w:t>Tijdig informatie te verzamelen over de capaciteit</w:t>
      </w:r>
      <w:r w:rsidR="001E4038">
        <w:rPr>
          <w:rFonts w:ascii="Times New Roman" w:eastAsia="Times New Roman" w:hAnsi="Times New Roman" w:cs="Times New Roman"/>
          <w:color w:val="17365D"/>
        </w:rPr>
        <w:t xml:space="preserve"> en</w:t>
      </w:r>
      <w:r>
        <w:rPr>
          <w:rFonts w:ascii="Times New Roman" w:eastAsia="Times New Roman" w:hAnsi="Times New Roman" w:cs="Times New Roman"/>
          <w:color w:val="17365D"/>
        </w:rPr>
        <w:t xml:space="preserve"> motivatie van individuen of organisaties die zich bezighouden met spionage, sabotage, terrorisme of andere (criminele) subversieve activiteiten. </w:t>
      </w:r>
    </w:p>
    <w:p w14:paraId="618B538C" w14:textId="77777777" w:rsidR="00E26461" w:rsidRDefault="001C11BD">
      <w:pPr>
        <w:numPr>
          <w:ilvl w:val="0"/>
          <w:numId w:val="3"/>
        </w:numPr>
        <w:spacing w:after="251" w:line="248" w:lineRule="auto"/>
        <w:ind w:hanging="360"/>
      </w:pPr>
      <w:r>
        <w:rPr>
          <w:rFonts w:ascii="Times New Roman" w:eastAsia="Times New Roman" w:hAnsi="Times New Roman" w:cs="Times New Roman"/>
          <w:color w:val="17365D"/>
        </w:rPr>
        <w:t xml:space="preserve">Tijdig informatie te verzamelen over de kwetsbaarheid van &lt;NAAM ORGANISATIE&gt; door middel van het zelf aanvallen van &lt;NAAM ORGANISATIE&gt; om de effectiviteit en de werking van bestaande beveiligingsmaatregelen te toetsen.  </w:t>
      </w:r>
    </w:p>
    <w:p w14:paraId="39110225" w14:textId="77777777" w:rsidR="00E26461" w:rsidRDefault="001C11BD">
      <w:pPr>
        <w:pStyle w:val="Kop2"/>
        <w:spacing w:after="338"/>
        <w:ind w:left="710" w:hanging="576"/>
      </w:pPr>
      <w:bookmarkStart w:id="5" w:name="_Toc19672"/>
      <w:r>
        <w:rPr>
          <w:color w:val="17365D"/>
        </w:rPr>
        <w:t xml:space="preserve">Uitsluitingen </w:t>
      </w:r>
      <w:bookmarkEnd w:id="5"/>
    </w:p>
    <w:p w14:paraId="5C8C0893" w14:textId="77777777" w:rsidR="00E26461" w:rsidRDefault="001C11BD">
      <w:pPr>
        <w:spacing w:after="10" w:line="248" w:lineRule="auto"/>
        <w:ind w:left="-5" w:hanging="10"/>
      </w:pPr>
      <w:r>
        <w:rPr>
          <w:rFonts w:ascii="Times New Roman" w:eastAsia="Times New Roman" w:hAnsi="Times New Roman" w:cs="Times New Roman"/>
          <w:color w:val="17365D"/>
        </w:rPr>
        <w:t xml:space="preserve">Het proces Protective Intelligence voorziet niet in: </w:t>
      </w:r>
    </w:p>
    <w:p w14:paraId="0331E605" w14:textId="77777777" w:rsidR="00E26461" w:rsidRDefault="001C11BD">
      <w:pPr>
        <w:numPr>
          <w:ilvl w:val="0"/>
          <w:numId w:val="4"/>
        </w:numPr>
        <w:spacing w:after="10" w:line="248" w:lineRule="auto"/>
        <w:ind w:hanging="360"/>
      </w:pPr>
      <w:r>
        <w:rPr>
          <w:rFonts w:ascii="Times New Roman" w:eastAsia="Times New Roman" w:hAnsi="Times New Roman" w:cs="Times New Roman"/>
          <w:color w:val="17365D"/>
        </w:rPr>
        <w:t xml:space="preserve">Het benoemen van ‘de kans’ dat individuen of organisaties, die zich bezighouden met spionage, sabotage, terrorisme of andere (criminele) subversieve activiteiten, zich op een bepaald moment tegen &lt;NAAM ORGANISATIE&gt; richten; </w:t>
      </w:r>
    </w:p>
    <w:p w14:paraId="2C51EF89" w14:textId="5578B36F" w:rsidR="00E26461" w:rsidRDefault="001C11BD">
      <w:pPr>
        <w:numPr>
          <w:ilvl w:val="0"/>
          <w:numId w:val="4"/>
        </w:numPr>
        <w:spacing w:after="10" w:line="248" w:lineRule="auto"/>
        <w:ind w:hanging="360"/>
      </w:pPr>
      <w:r>
        <w:rPr>
          <w:rFonts w:ascii="Times New Roman" w:eastAsia="Times New Roman" w:hAnsi="Times New Roman" w:cs="Times New Roman"/>
          <w:color w:val="17365D"/>
        </w:rPr>
        <w:t>Het benoemen van ‘de kans’ dat zich bedreigingen manifesteren naar aanleiding van ‘onbewust menselijk handelen’ en zogenaamde ‘acts of God’</w:t>
      </w:r>
    </w:p>
    <w:p w14:paraId="5E5F2A92" w14:textId="77777777" w:rsidR="00E26461" w:rsidRDefault="001C11BD">
      <w:pPr>
        <w:spacing w:after="0"/>
      </w:pPr>
      <w:r>
        <w:rPr>
          <w:rFonts w:ascii="Times New Roman" w:eastAsia="Times New Roman" w:hAnsi="Times New Roman" w:cs="Times New Roman"/>
        </w:rPr>
        <w:t xml:space="preserve"> </w:t>
      </w:r>
    </w:p>
    <w:p w14:paraId="03F0FEAE" w14:textId="77777777" w:rsidR="00E26461" w:rsidRDefault="001C11BD">
      <w:pPr>
        <w:pStyle w:val="Kop1"/>
        <w:ind w:left="565" w:right="0" w:hanging="431"/>
      </w:pPr>
      <w:bookmarkStart w:id="6" w:name="_Toc19673"/>
      <w:r>
        <w:t xml:space="preserve">Doelstelling </w:t>
      </w:r>
      <w:bookmarkEnd w:id="6"/>
    </w:p>
    <w:p w14:paraId="4F67124E" w14:textId="77777777" w:rsidR="00E26461" w:rsidRDefault="001C11BD">
      <w:pPr>
        <w:spacing w:after="12" w:line="248" w:lineRule="auto"/>
        <w:ind w:left="-5" w:hanging="10"/>
      </w:pPr>
      <w:r>
        <w:rPr>
          <w:rFonts w:ascii="Times New Roman" w:eastAsia="Times New Roman" w:hAnsi="Times New Roman" w:cs="Times New Roman"/>
        </w:rPr>
        <w:t xml:space="preserve">Het is belangrijk om in de procesbeschrijving Protective Intelligence een duidelijke omschrijving van de doelstelling van het proces op te nemen. Hieronder volgt een voorbeeld van een mogelijke doelstelling.    </w:t>
      </w:r>
    </w:p>
    <w:p w14:paraId="403623E9" w14:textId="77777777" w:rsidR="00E26461" w:rsidRDefault="001C11BD">
      <w:pPr>
        <w:spacing w:after="0"/>
      </w:pPr>
      <w:r>
        <w:rPr>
          <w:rFonts w:ascii="Times New Roman" w:eastAsia="Times New Roman" w:hAnsi="Times New Roman" w:cs="Times New Roman"/>
        </w:rPr>
        <w:t xml:space="preserve"> </w:t>
      </w:r>
    </w:p>
    <w:p w14:paraId="780C78DC" w14:textId="77777777" w:rsidR="00E26461" w:rsidRDefault="001C11BD">
      <w:pPr>
        <w:spacing w:after="0"/>
      </w:pPr>
      <w:r>
        <w:rPr>
          <w:rFonts w:ascii="Times New Roman" w:eastAsia="Times New Roman" w:hAnsi="Times New Roman" w:cs="Times New Roman"/>
        </w:rPr>
        <w:lastRenderedPageBreak/>
        <w:t xml:space="preserve"> </w:t>
      </w:r>
    </w:p>
    <w:p w14:paraId="11857A40" w14:textId="77777777" w:rsidR="00E26461" w:rsidRDefault="001C11BD">
      <w:pPr>
        <w:spacing w:after="0" w:line="265" w:lineRule="auto"/>
        <w:ind w:left="10" w:hanging="10"/>
      </w:pPr>
      <w:r>
        <w:rPr>
          <w:rFonts w:ascii="Times New Roman" w:eastAsia="Times New Roman" w:hAnsi="Times New Roman" w:cs="Times New Roman"/>
          <w:color w:val="17365D"/>
        </w:rPr>
        <w:t xml:space="preserve">VOORBEELD UITWERKING </w:t>
      </w:r>
    </w:p>
    <w:p w14:paraId="48AF9322" w14:textId="77777777" w:rsidR="00E26461" w:rsidRDefault="001C11BD">
      <w:pPr>
        <w:spacing w:after="0"/>
      </w:pPr>
      <w:r>
        <w:rPr>
          <w:rFonts w:ascii="Times New Roman" w:eastAsia="Times New Roman" w:hAnsi="Times New Roman" w:cs="Times New Roman"/>
          <w:color w:val="1F497D"/>
        </w:rPr>
        <w:t xml:space="preserve"> </w:t>
      </w:r>
    </w:p>
    <w:p w14:paraId="12AC6DCD" w14:textId="77777777" w:rsidR="00E26461" w:rsidRDefault="001C11BD">
      <w:pPr>
        <w:spacing w:after="10" w:line="248" w:lineRule="auto"/>
        <w:ind w:left="-5" w:hanging="10"/>
      </w:pPr>
      <w:r>
        <w:rPr>
          <w:rFonts w:ascii="Times New Roman" w:eastAsia="Times New Roman" w:hAnsi="Times New Roman" w:cs="Times New Roman"/>
          <w:color w:val="17365D"/>
        </w:rPr>
        <w:t xml:space="preserve">De doelstelling van het proces Protective Intelligence is het vaststellen of er individuen of </w:t>
      </w:r>
    </w:p>
    <w:p w14:paraId="7BFCFAE8" w14:textId="28216D28" w:rsidR="00E26461" w:rsidRDefault="001C11BD">
      <w:pPr>
        <w:spacing w:after="10" w:line="248" w:lineRule="auto"/>
        <w:ind w:left="-5" w:hanging="10"/>
      </w:pPr>
      <w:r>
        <w:rPr>
          <w:rFonts w:ascii="Times New Roman" w:eastAsia="Times New Roman" w:hAnsi="Times New Roman" w:cs="Times New Roman"/>
          <w:color w:val="17365D"/>
        </w:rPr>
        <w:t xml:space="preserve">organisaties zijn die de capaciteit en de intentie </w:t>
      </w:r>
      <w:r w:rsidR="004000CD">
        <w:rPr>
          <w:rFonts w:ascii="Times New Roman" w:eastAsia="Times New Roman" w:hAnsi="Times New Roman" w:cs="Times New Roman"/>
          <w:color w:val="17365D"/>
        </w:rPr>
        <w:t xml:space="preserve">(motivatie) </w:t>
      </w:r>
      <w:r>
        <w:rPr>
          <w:rFonts w:ascii="Times New Roman" w:eastAsia="Times New Roman" w:hAnsi="Times New Roman" w:cs="Times New Roman"/>
          <w:color w:val="17365D"/>
        </w:rPr>
        <w:t xml:space="preserve">hebben om, met gebruikmaking van kennis over de kwetsbaarheid van &lt;NAAM ORGANISATIE&gt;, de belangen van &lt;NAAM </w:t>
      </w:r>
    </w:p>
    <w:p w14:paraId="33328148" w14:textId="0169129E" w:rsidR="00E26461" w:rsidRDefault="001C11BD">
      <w:pPr>
        <w:spacing w:after="10" w:line="248" w:lineRule="auto"/>
        <w:ind w:left="-5" w:hanging="10"/>
      </w:pPr>
      <w:r>
        <w:rPr>
          <w:rFonts w:ascii="Times New Roman" w:eastAsia="Times New Roman" w:hAnsi="Times New Roman" w:cs="Times New Roman"/>
          <w:color w:val="17365D"/>
        </w:rPr>
        <w:t>ORGANISATIE&gt; te kunnen aantasten.</w:t>
      </w:r>
      <w:r w:rsidR="002B2516">
        <w:rPr>
          <w:rFonts w:ascii="Times New Roman" w:eastAsia="Times New Roman" w:hAnsi="Times New Roman" w:cs="Times New Roman"/>
          <w:color w:val="17365D"/>
        </w:rPr>
        <w:t>.</w:t>
      </w:r>
      <w:r>
        <w:br w:type="page"/>
      </w:r>
    </w:p>
    <w:p w14:paraId="33966952" w14:textId="77777777" w:rsidR="00E26461" w:rsidRDefault="001C11BD">
      <w:pPr>
        <w:pStyle w:val="Kop1"/>
        <w:ind w:left="565" w:right="0" w:hanging="431"/>
      </w:pPr>
      <w:bookmarkStart w:id="7" w:name="_Toc19674"/>
      <w:r>
        <w:lastRenderedPageBreak/>
        <w:t xml:space="preserve">Beleidsbasis </w:t>
      </w:r>
      <w:bookmarkEnd w:id="7"/>
    </w:p>
    <w:p w14:paraId="2C53312D" w14:textId="77777777" w:rsidR="00E26461" w:rsidRDefault="001C11BD">
      <w:pPr>
        <w:spacing w:after="12" w:line="248" w:lineRule="auto"/>
        <w:ind w:left="-5" w:hanging="10"/>
      </w:pPr>
      <w:r>
        <w:rPr>
          <w:rFonts w:ascii="Times New Roman" w:eastAsia="Times New Roman" w:hAnsi="Times New Roman" w:cs="Times New Roman"/>
        </w:rPr>
        <w:t xml:space="preserve">Het is belangrijk om in de procesbeschrijving Protective Intelligence een duidelijke relatie te leggen met het door de organisatie vastgestelde beleid. Hieronder volgt een voorbeeld van een mogelijk op te nemen verwijzing. </w:t>
      </w:r>
    </w:p>
    <w:p w14:paraId="0E9262A4" w14:textId="77777777" w:rsidR="00E26461" w:rsidRDefault="001C11BD">
      <w:pPr>
        <w:spacing w:after="0"/>
      </w:pPr>
      <w:r>
        <w:rPr>
          <w:rFonts w:ascii="Times New Roman" w:eastAsia="Times New Roman" w:hAnsi="Times New Roman" w:cs="Times New Roman"/>
        </w:rPr>
        <w:t xml:space="preserve"> </w:t>
      </w:r>
    </w:p>
    <w:p w14:paraId="20DEF882" w14:textId="77777777" w:rsidR="00E26461" w:rsidRDefault="001C11BD">
      <w:pPr>
        <w:spacing w:after="0"/>
      </w:pPr>
      <w:r>
        <w:rPr>
          <w:rFonts w:ascii="Times New Roman" w:eastAsia="Times New Roman" w:hAnsi="Times New Roman" w:cs="Times New Roman"/>
        </w:rPr>
        <w:t xml:space="preserve"> </w:t>
      </w:r>
    </w:p>
    <w:p w14:paraId="24F05F48" w14:textId="77777777" w:rsidR="00E26461" w:rsidRDefault="001C11BD">
      <w:pPr>
        <w:spacing w:after="0" w:line="265" w:lineRule="auto"/>
        <w:ind w:left="10" w:hanging="10"/>
      </w:pPr>
      <w:r>
        <w:rPr>
          <w:rFonts w:ascii="Times New Roman" w:eastAsia="Times New Roman" w:hAnsi="Times New Roman" w:cs="Times New Roman"/>
          <w:color w:val="1F497D"/>
        </w:rPr>
        <w:t xml:space="preserve">VOORBEELD UITWERKING </w:t>
      </w:r>
    </w:p>
    <w:p w14:paraId="34840EA5" w14:textId="77777777" w:rsidR="00E26461" w:rsidRDefault="001C11BD">
      <w:pPr>
        <w:spacing w:after="0"/>
      </w:pPr>
      <w:r>
        <w:rPr>
          <w:rFonts w:ascii="Times New Roman" w:eastAsia="Times New Roman" w:hAnsi="Times New Roman" w:cs="Times New Roman"/>
          <w:color w:val="1F497D"/>
        </w:rPr>
        <w:t xml:space="preserve"> </w:t>
      </w:r>
    </w:p>
    <w:p w14:paraId="4932A057" w14:textId="77777777" w:rsidR="00E26461" w:rsidRDefault="001C11BD">
      <w:pPr>
        <w:spacing w:after="9" w:line="250" w:lineRule="auto"/>
        <w:ind w:left="10" w:hanging="10"/>
      </w:pPr>
      <w:r>
        <w:rPr>
          <w:rFonts w:ascii="Times New Roman" w:eastAsia="Times New Roman" w:hAnsi="Times New Roman" w:cs="Times New Roman"/>
          <w:color w:val="1F497D"/>
        </w:rPr>
        <w:t xml:space="preserve">Het proces Protective Intelligence vindt haar oorsprong in de ‘’Business Code of Ethics” of “Business </w:t>
      </w:r>
      <w:proofErr w:type="spellStart"/>
      <w:r>
        <w:rPr>
          <w:rFonts w:ascii="Times New Roman" w:eastAsia="Times New Roman" w:hAnsi="Times New Roman" w:cs="Times New Roman"/>
          <w:color w:val="1F497D"/>
        </w:rPr>
        <w:t>Principles</w:t>
      </w:r>
      <w:proofErr w:type="spellEnd"/>
      <w:r>
        <w:rPr>
          <w:rFonts w:ascii="Times New Roman" w:eastAsia="Times New Roman" w:hAnsi="Times New Roman" w:cs="Times New Roman"/>
          <w:color w:val="1F497D"/>
        </w:rPr>
        <w:t xml:space="preserve">” en het Beleidsplan Beveiliging &lt;NAAM ORGANISATIE&gt;, te weten in hoofdstuk XXX:  </w:t>
      </w:r>
    </w:p>
    <w:p w14:paraId="363DFFA0" w14:textId="77777777" w:rsidR="00E26461" w:rsidRDefault="001C11BD">
      <w:pPr>
        <w:spacing w:after="0"/>
      </w:pPr>
      <w:r>
        <w:rPr>
          <w:rFonts w:ascii="Times New Roman" w:eastAsia="Times New Roman" w:hAnsi="Times New Roman" w:cs="Times New Roman"/>
          <w:color w:val="1F497D"/>
        </w:rPr>
        <w:t xml:space="preserve"> </w:t>
      </w:r>
    </w:p>
    <w:p w14:paraId="038464AF" w14:textId="77777777" w:rsidR="00E26461" w:rsidRDefault="001C11BD">
      <w:pPr>
        <w:spacing w:after="9" w:line="250" w:lineRule="auto"/>
        <w:ind w:left="10" w:hanging="10"/>
      </w:pPr>
      <w:r>
        <w:rPr>
          <w:rFonts w:ascii="Times New Roman" w:eastAsia="Times New Roman" w:hAnsi="Times New Roman" w:cs="Times New Roman"/>
          <w:color w:val="1F497D"/>
        </w:rPr>
        <w:t xml:space="preserve">Overeenkomstig het gestelde in het Beleidsplan Beveiliging &lt;NAAM ORGANISATIE&gt; zijn de  dreigingen die voortkomen uit de vastgestelde risicoanalyse, vertaald in beveiligingsdoelstellingen en het daarbij behorende weerstandsniveau (zie document XXX).  </w:t>
      </w:r>
    </w:p>
    <w:p w14:paraId="091752F6" w14:textId="77777777" w:rsidR="00E26461" w:rsidRDefault="001C11BD">
      <w:pPr>
        <w:spacing w:after="0"/>
      </w:pPr>
      <w:r>
        <w:rPr>
          <w:rFonts w:ascii="Times New Roman" w:eastAsia="Times New Roman" w:hAnsi="Times New Roman" w:cs="Times New Roman"/>
          <w:color w:val="1F497D"/>
        </w:rPr>
        <w:t xml:space="preserve"> </w:t>
      </w:r>
    </w:p>
    <w:p w14:paraId="5ED6627C" w14:textId="77777777" w:rsidR="00E26461" w:rsidRDefault="001C11BD">
      <w:pPr>
        <w:spacing w:after="9" w:line="250" w:lineRule="auto"/>
        <w:ind w:left="10" w:hanging="10"/>
      </w:pPr>
      <w:r>
        <w:rPr>
          <w:rFonts w:ascii="Times New Roman" w:eastAsia="Times New Roman" w:hAnsi="Times New Roman" w:cs="Times New Roman"/>
          <w:color w:val="1F497D"/>
        </w:rPr>
        <w:t>Op welke wijze het proces Protective Intelligence een bijdrage dient te leveren aan het creëren van voldoende weerstand tegen de onderkende (</w:t>
      </w:r>
      <w:proofErr w:type="spellStart"/>
      <w:r>
        <w:rPr>
          <w:rFonts w:ascii="Times New Roman" w:eastAsia="Times New Roman" w:hAnsi="Times New Roman" w:cs="Times New Roman"/>
          <w:color w:val="1F497D"/>
        </w:rPr>
        <w:t>be</w:t>
      </w:r>
      <w:proofErr w:type="spellEnd"/>
      <w:r>
        <w:rPr>
          <w:rFonts w:ascii="Times New Roman" w:eastAsia="Times New Roman" w:hAnsi="Times New Roman" w:cs="Times New Roman"/>
          <w:color w:val="1F497D"/>
        </w:rPr>
        <w:t xml:space="preserve">)dreigingen blijkt uit het door de directie vastgestelde tactische kader (zie hoofdstuk 5). </w:t>
      </w:r>
      <w:r>
        <w:rPr>
          <w:rFonts w:ascii="Times New Roman" w:eastAsia="Times New Roman" w:hAnsi="Times New Roman" w:cs="Times New Roman"/>
        </w:rPr>
        <w:t xml:space="preserve"> </w:t>
      </w:r>
    </w:p>
    <w:p w14:paraId="618D14F3" w14:textId="77777777" w:rsidR="00E26461" w:rsidRDefault="001C11BD">
      <w:pPr>
        <w:spacing w:after="0"/>
      </w:pPr>
      <w:r>
        <w:rPr>
          <w:rFonts w:ascii="Times New Roman" w:eastAsia="Times New Roman" w:hAnsi="Times New Roman" w:cs="Times New Roman"/>
        </w:rPr>
        <w:t xml:space="preserve"> </w:t>
      </w:r>
    </w:p>
    <w:p w14:paraId="7C698950" w14:textId="77777777" w:rsidR="00E26461" w:rsidRDefault="001C11BD">
      <w:pPr>
        <w:spacing w:after="0"/>
      </w:pPr>
      <w:r>
        <w:rPr>
          <w:rFonts w:ascii="Times New Roman" w:eastAsia="Times New Roman" w:hAnsi="Times New Roman" w:cs="Times New Roman"/>
        </w:rPr>
        <w:t xml:space="preserve"> </w:t>
      </w:r>
      <w:r>
        <w:br w:type="page"/>
      </w:r>
    </w:p>
    <w:p w14:paraId="77C5B67F" w14:textId="77777777" w:rsidR="00E26461" w:rsidRDefault="001C11BD">
      <w:pPr>
        <w:pStyle w:val="Kop1"/>
        <w:ind w:left="565" w:right="0" w:hanging="431"/>
      </w:pPr>
      <w:bookmarkStart w:id="8" w:name="_Toc19675"/>
      <w:r>
        <w:lastRenderedPageBreak/>
        <w:t xml:space="preserve">Tactisch kader </w:t>
      </w:r>
      <w:bookmarkEnd w:id="8"/>
    </w:p>
    <w:p w14:paraId="76F730D3" w14:textId="77777777" w:rsidR="00E26461" w:rsidRDefault="001C11BD">
      <w:pPr>
        <w:spacing w:after="12" w:line="248" w:lineRule="auto"/>
        <w:ind w:left="-5" w:hanging="10"/>
      </w:pPr>
      <w:r>
        <w:rPr>
          <w:rFonts w:ascii="Times New Roman" w:eastAsia="Times New Roman" w:hAnsi="Times New Roman" w:cs="Times New Roman"/>
        </w:rPr>
        <w:t xml:space="preserve">Het is belangrijk om in de procesbeschrijving Protective Intelligence uitgangspunten op te nemen waaraan de organisatie zich gecommitteerd heeft. Dit voorkomt vragen met betrekking tot verantwoordelijkheden en bevoegdheden. Ook is het belangrijk om vast te leggen welke kaders noodzakelijk zijn om het proces goed te kunnen uitvoeren en deze kaders nader uit te werken in specifieke documenten. In de volgende twee paragrafen worden voorbeelden gegeven.   </w:t>
      </w:r>
    </w:p>
    <w:p w14:paraId="04191740" w14:textId="77777777" w:rsidR="00E26461" w:rsidRDefault="001C11BD">
      <w:pPr>
        <w:spacing w:after="0"/>
      </w:pPr>
      <w:r>
        <w:rPr>
          <w:rFonts w:ascii="Times New Roman" w:eastAsia="Times New Roman" w:hAnsi="Times New Roman" w:cs="Times New Roman"/>
        </w:rPr>
        <w:t xml:space="preserve"> </w:t>
      </w:r>
    </w:p>
    <w:p w14:paraId="519DAAD2" w14:textId="77777777" w:rsidR="00E26461" w:rsidRDefault="001C11BD">
      <w:pPr>
        <w:spacing w:after="0"/>
      </w:pPr>
      <w:r>
        <w:rPr>
          <w:rFonts w:ascii="Times New Roman" w:eastAsia="Times New Roman" w:hAnsi="Times New Roman" w:cs="Times New Roman"/>
        </w:rPr>
        <w:t xml:space="preserve"> </w:t>
      </w:r>
    </w:p>
    <w:p w14:paraId="28AF1973" w14:textId="77777777" w:rsidR="00E26461" w:rsidRDefault="001C11BD">
      <w:pPr>
        <w:spacing w:after="230" w:line="265" w:lineRule="auto"/>
        <w:ind w:left="10" w:hanging="10"/>
      </w:pPr>
      <w:r>
        <w:rPr>
          <w:rFonts w:ascii="Times New Roman" w:eastAsia="Times New Roman" w:hAnsi="Times New Roman" w:cs="Times New Roman"/>
          <w:color w:val="1F497D"/>
        </w:rPr>
        <w:t xml:space="preserve">VOORBEELD UITWERKING </w:t>
      </w:r>
    </w:p>
    <w:p w14:paraId="60701E7A" w14:textId="77777777" w:rsidR="00E26461" w:rsidRDefault="001C11BD">
      <w:pPr>
        <w:pStyle w:val="Kop2"/>
        <w:spacing w:after="339"/>
        <w:ind w:left="710" w:hanging="576"/>
      </w:pPr>
      <w:bookmarkStart w:id="9" w:name="_Toc19676"/>
      <w:r>
        <w:t xml:space="preserve">Tactische uitgangspunten </w:t>
      </w:r>
      <w:bookmarkEnd w:id="9"/>
    </w:p>
    <w:p w14:paraId="484E1605" w14:textId="77777777" w:rsidR="00E26461" w:rsidRDefault="001C11BD">
      <w:pPr>
        <w:numPr>
          <w:ilvl w:val="0"/>
          <w:numId w:val="5"/>
        </w:numPr>
        <w:spacing w:after="9" w:line="250" w:lineRule="auto"/>
        <w:ind w:hanging="360"/>
      </w:pPr>
      <w:r>
        <w:rPr>
          <w:rFonts w:ascii="Times New Roman" w:eastAsia="Times New Roman" w:hAnsi="Times New Roman" w:cs="Times New Roman"/>
          <w:color w:val="1F497D"/>
        </w:rPr>
        <w:t xml:space="preserve">Voor het proces Protective Intelligence wordt een intern en extern relatienetwerk opgezet en onderhouden; </w:t>
      </w:r>
    </w:p>
    <w:p w14:paraId="76AFA6A3" w14:textId="77777777" w:rsidR="00E26461" w:rsidRDefault="001C11BD">
      <w:pPr>
        <w:numPr>
          <w:ilvl w:val="0"/>
          <w:numId w:val="5"/>
        </w:numPr>
        <w:spacing w:after="9" w:line="250" w:lineRule="auto"/>
        <w:ind w:hanging="360"/>
      </w:pPr>
      <w:r>
        <w:rPr>
          <w:rFonts w:ascii="Times New Roman" w:eastAsia="Times New Roman" w:hAnsi="Times New Roman" w:cs="Times New Roman"/>
          <w:color w:val="1F497D"/>
        </w:rPr>
        <w:t xml:space="preserve">Voor iedere in het proces in te zetten bron wordt vooraf gedefinieerd wat de relevantie en het noodzakelijke beschermingsniveau van de bron is; </w:t>
      </w:r>
    </w:p>
    <w:p w14:paraId="4B98BFD6" w14:textId="77777777" w:rsidR="00E26461" w:rsidRDefault="001C11BD">
      <w:pPr>
        <w:numPr>
          <w:ilvl w:val="0"/>
          <w:numId w:val="5"/>
        </w:numPr>
        <w:spacing w:after="9" w:line="250" w:lineRule="auto"/>
        <w:ind w:hanging="360"/>
      </w:pPr>
      <w:r>
        <w:rPr>
          <w:rFonts w:ascii="Times New Roman" w:eastAsia="Times New Roman" w:hAnsi="Times New Roman" w:cs="Times New Roman"/>
          <w:color w:val="1F497D"/>
        </w:rPr>
        <w:t xml:space="preserve">Er vindt toetsing plaats op de mate van relevantie van iedere bron; </w:t>
      </w:r>
    </w:p>
    <w:p w14:paraId="3E046210" w14:textId="77777777" w:rsidR="00E26461" w:rsidRDefault="001C11BD">
      <w:pPr>
        <w:numPr>
          <w:ilvl w:val="0"/>
          <w:numId w:val="5"/>
        </w:numPr>
        <w:spacing w:after="9" w:line="250" w:lineRule="auto"/>
        <w:ind w:hanging="360"/>
      </w:pPr>
      <w:r>
        <w:rPr>
          <w:rFonts w:ascii="Times New Roman" w:eastAsia="Times New Roman" w:hAnsi="Times New Roman" w:cs="Times New Roman"/>
          <w:color w:val="1F497D"/>
        </w:rPr>
        <w:t xml:space="preserve">Er vindt toetsing plaats op de mate van betrouwbaarheid van iedere bron; </w:t>
      </w:r>
    </w:p>
    <w:p w14:paraId="4932DA2D" w14:textId="77777777" w:rsidR="00E26461" w:rsidRDefault="001C11BD">
      <w:pPr>
        <w:numPr>
          <w:ilvl w:val="0"/>
          <w:numId w:val="5"/>
        </w:numPr>
        <w:spacing w:after="9" w:line="250" w:lineRule="auto"/>
        <w:ind w:hanging="360"/>
      </w:pPr>
      <w:r>
        <w:rPr>
          <w:rFonts w:ascii="Times New Roman" w:eastAsia="Times New Roman" w:hAnsi="Times New Roman" w:cs="Times New Roman"/>
          <w:color w:val="1F497D"/>
        </w:rPr>
        <w:t xml:space="preserve">Bronnen worden uitsluitend geraadpleegd en niet aangezet tot of gevraagd om (aanvullende) inlichtingen te verzamelen;  </w:t>
      </w:r>
    </w:p>
    <w:p w14:paraId="3EE8CC6F" w14:textId="77777777" w:rsidR="00E26461" w:rsidRDefault="001C11BD">
      <w:pPr>
        <w:numPr>
          <w:ilvl w:val="0"/>
          <w:numId w:val="5"/>
        </w:numPr>
        <w:spacing w:after="9" w:line="250" w:lineRule="auto"/>
        <w:ind w:hanging="360"/>
      </w:pPr>
      <w:r>
        <w:rPr>
          <w:rFonts w:ascii="Times New Roman" w:eastAsia="Times New Roman" w:hAnsi="Times New Roman" w:cs="Times New Roman"/>
          <w:color w:val="1F497D"/>
        </w:rPr>
        <w:t>Bij het verzamelen van informatie in het kader van Protective Intelligence wordt alleen gekeken naar realistische (</w:t>
      </w:r>
      <w:proofErr w:type="spellStart"/>
      <w:r>
        <w:rPr>
          <w:rFonts w:ascii="Times New Roman" w:eastAsia="Times New Roman" w:hAnsi="Times New Roman" w:cs="Times New Roman"/>
          <w:color w:val="1F497D"/>
        </w:rPr>
        <w:t>be</w:t>
      </w:r>
      <w:proofErr w:type="spellEnd"/>
      <w:r>
        <w:rPr>
          <w:rFonts w:ascii="Times New Roman" w:eastAsia="Times New Roman" w:hAnsi="Times New Roman" w:cs="Times New Roman"/>
          <w:color w:val="1F497D"/>
        </w:rPr>
        <w:t xml:space="preserve">)dreigingen’; </w:t>
      </w:r>
    </w:p>
    <w:p w14:paraId="03F7A13C" w14:textId="77777777" w:rsidR="00E26461" w:rsidRDefault="001C11BD">
      <w:pPr>
        <w:numPr>
          <w:ilvl w:val="0"/>
          <w:numId w:val="5"/>
        </w:numPr>
        <w:spacing w:after="9" w:line="250" w:lineRule="auto"/>
        <w:ind w:hanging="360"/>
      </w:pPr>
      <w:r>
        <w:rPr>
          <w:rFonts w:ascii="Times New Roman" w:eastAsia="Times New Roman" w:hAnsi="Times New Roman" w:cs="Times New Roman"/>
          <w:color w:val="1F497D"/>
        </w:rPr>
        <w:t xml:space="preserve">Bij de uitvoering van het proces Protective Intelligence wordt altijd voldaan aan de vigerende wet- en regelgeving.   </w:t>
      </w:r>
    </w:p>
    <w:p w14:paraId="4DF12548" w14:textId="77777777" w:rsidR="00E26461" w:rsidRDefault="001C11BD">
      <w:pPr>
        <w:spacing w:after="235"/>
      </w:pPr>
      <w:r>
        <w:rPr>
          <w:rFonts w:ascii="Times New Roman" w:eastAsia="Times New Roman" w:hAnsi="Times New Roman" w:cs="Times New Roman"/>
          <w:color w:val="1F497D"/>
        </w:rPr>
        <w:t xml:space="preserve"> </w:t>
      </w:r>
    </w:p>
    <w:p w14:paraId="3730149F" w14:textId="77777777" w:rsidR="00E26461" w:rsidRDefault="001C11BD">
      <w:pPr>
        <w:pStyle w:val="Kop2"/>
        <w:spacing w:after="337"/>
        <w:ind w:left="710" w:hanging="576"/>
      </w:pPr>
      <w:bookmarkStart w:id="10" w:name="_Toc19677"/>
      <w:r>
        <w:t xml:space="preserve">Uitwerking in documenten  </w:t>
      </w:r>
      <w:bookmarkEnd w:id="10"/>
    </w:p>
    <w:p w14:paraId="4A93ECF4" w14:textId="77777777" w:rsidR="00E26461" w:rsidRDefault="001C11BD">
      <w:pPr>
        <w:spacing w:after="9" w:line="250" w:lineRule="auto"/>
        <w:ind w:left="10" w:hanging="10"/>
      </w:pPr>
      <w:r>
        <w:rPr>
          <w:rFonts w:ascii="Times New Roman" w:eastAsia="Times New Roman" w:hAnsi="Times New Roman" w:cs="Times New Roman"/>
          <w:color w:val="1F497D"/>
        </w:rPr>
        <w:t xml:space="preserve">De uitwerking van de bovengenoemde tactische beleidsuitgangspunten komt terug in de volgende documenten (niet limitatief): </w:t>
      </w:r>
    </w:p>
    <w:p w14:paraId="27F63AA3" w14:textId="77777777" w:rsidR="00E26461" w:rsidRDefault="001C11BD">
      <w:pPr>
        <w:spacing w:after="0"/>
      </w:pPr>
      <w:r>
        <w:rPr>
          <w:rFonts w:ascii="Times New Roman" w:eastAsia="Times New Roman" w:hAnsi="Times New Roman" w:cs="Times New Roman"/>
          <w:color w:val="1F497D"/>
        </w:rPr>
        <w:t xml:space="preserve">   </w:t>
      </w:r>
    </w:p>
    <w:p w14:paraId="2C344B91" w14:textId="77777777" w:rsidR="00E26461" w:rsidRDefault="001C11BD">
      <w:pPr>
        <w:numPr>
          <w:ilvl w:val="0"/>
          <w:numId w:val="6"/>
        </w:numPr>
        <w:spacing w:after="9" w:line="250" w:lineRule="auto"/>
        <w:ind w:hanging="360"/>
      </w:pPr>
      <w:r>
        <w:rPr>
          <w:rFonts w:ascii="Times New Roman" w:eastAsia="Times New Roman" w:hAnsi="Times New Roman" w:cs="Times New Roman"/>
          <w:color w:val="1F497D"/>
        </w:rPr>
        <w:t xml:space="preserve">Leidraad uitvoering Protective Intelligence </w:t>
      </w:r>
    </w:p>
    <w:p w14:paraId="6D43D709" w14:textId="77777777" w:rsidR="00E26461" w:rsidRDefault="001C11BD">
      <w:pPr>
        <w:numPr>
          <w:ilvl w:val="0"/>
          <w:numId w:val="6"/>
        </w:numPr>
        <w:spacing w:after="9" w:line="250" w:lineRule="auto"/>
        <w:ind w:hanging="360"/>
      </w:pPr>
      <w:r>
        <w:rPr>
          <w:rFonts w:ascii="Times New Roman" w:eastAsia="Times New Roman" w:hAnsi="Times New Roman" w:cs="Times New Roman"/>
          <w:color w:val="1F497D"/>
        </w:rPr>
        <w:t xml:space="preserve">Leidraad Red Teaming </w:t>
      </w:r>
    </w:p>
    <w:p w14:paraId="5E9D5A8C" w14:textId="77777777" w:rsidR="00E26461" w:rsidRDefault="001C11BD">
      <w:pPr>
        <w:spacing w:after="0"/>
      </w:pPr>
      <w:r>
        <w:rPr>
          <w:rFonts w:ascii="Times New Roman" w:eastAsia="Times New Roman" w:hAnsi="Times New Roman" w:cs="Times New Roman"/>
          <w:color w:val="1F497D"/>
        </w:rPr>
        <w:t xml:space="preserve"> </w:t>
      </w:r>
    </w:p>
    <w:p w14:paraId="55A78473" w14:textId="77777777" w:rsidR="00E26461" w:rsidRDefault="001C11BD">
      <w:pPr>
        <w:spacing w:after="0"/>
      </w:pPr>
      <w:r>
        <w:rPr>
          <w:rFonts w:ascii="Times New Roman" w:eastAsia="Times New Roman" w:hAnsi="Times New Roman" w:cs="Times New Roman"/>
        </w:rPr>
        <w:t xml:space="preserve"> </w:t>
      </w:r>
    </w:p>
    <w:p w14:paraId="16911695" w14:textId="77777777" w:rsidR="00E26461" w:rsidRDefault="001C11BD">
      <w:pPr>
        <w:spacing w:after="273"/>
      </w:pPr>
      <w:r>
        <w:rPr>
          <w:rFonts w:ascii="Times New Roman" w:eastAsia="Times New Roman" w:hAnsi="Times New Roman" w:cs="Times New Roman"/>
        </w:rPr>
        <w:t xml:space="preserve"> </w:t>
      </w:r>
    </w:p>
    <w:p w14:paraId="571C0DB2" w14:textId="77777777" w:rsidR="00E26461" w:rsidRDefault="001C11BD">
      <w:pPr>
        <w:spacing w:after="0"/>
        <w:ind w:left="581"/>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A464F03" w14:textId="77777777" w:rsidR="001C11BD" w:rsidRDefault="001C11BD">
      <w:pPr>
        <w:spacing w:after="0"/>
        <w:ind w:left="581"/>
        <w:rPr>
          <w:rFonts w:ascii="Times New Roman" w:eastAsia="Times New Roman" w:hAnsi="Times New Roman" w:cs="Times New Roman"/>
          <w:sz w:val="28"/>
        </w:rPr>
      </w:pPr>
    </w:p>
    <w:p w14:paraId="26520EC4" w14:textId="77777777" w:rsidR="001C11BD" w:rsidRDefault="001C11BD">
      <w:pPr>
        <w:spacing w:after="0"/>
        <w:ind w:left="581"/>
        <w:rPr>
          <w:rFonts w:ascii="Times New Roman" w:eastAsia="Times New Roman" w:hAnsi="Times New Roman" w:cs="Times New Roman"/>
          <w:sz w:val="28"/>
        </w:rPr>
      </w:pPr>
    </w:p>
    <w:p w14:paraId="350D4587" w14:textId="77777777" w:rsidR="001C11BD" w:rsidRDefault="001C11BD">
      <w:pPr>
        <w:spacing w:after="0"/>
        <w:ind w:left="581"/>
        <w:rPr>
          <w:rFonts w:ascii="Times New Roman" w:eastAsia="Times New Roman" w:hAnsi="Times New Roman" w:cs="Times New Roman"/>
          <w:sz w:val="28"/>
        </w:rPr>
      </w:pPr>
    </w:p>
    <w:p w14:paraId="59311B17" w14:textId="77777777" w:rsidR="001C11BD" w:rsidRDefault="001C11BD">
      <w:pPr>
        <w:spacing w:after="0"/>
        <w:ind w:left="581"/>
        <w:rPr>
          <w:rFonts w:ascii="Times New Roman" w:eastAsia="Times New Roman" w:hAnsi="Times New Roman" w:cs="Times New Roman"/>
          <w:sz w:val="28"/>
        </w:rPr>
      </w:pPr>
    </w:p>
    <w:p w14:paraId="4BE93365" w14:textId="77777777" w:rsidR="001C11BD" w:rsidRDefault="001C11BD">
      <w:pPr>
        <w:spacing w:after="0"/>
        <w:ind w:left="581"/>
        <w:rPr>
          <w:rFonts w:ascii="Times New Roman" w:eastAsia="Times New Roman" w:hAnsi="Times New Roman" w:cs="Times New Roman"/>
          <w:sz w:val="28"/>
        </w:rPr>
      </w:pPr>
    </w:p>
    <w:p w14:paraId="4C659510" w14:textId="77777777" w:rsidR="001C11BD" w:rsidRDefault="001C11BD">
      <w:pPr>
        <w:spacing w:after="0"/>
        <w:ind w:left="581"/>
      </w:pPr>
    </w:p>
    <w:p w14:paraId="70146BD0" w14:textId="77777777" w:rsidR="00E26461" w:rsidRDefault="001C11BD">
      <w:pPr>
        <w:pStyle w:val="Kop1"/>
        <w:ind w:left="565" w:right="0" w:hanging="431"/>
      </w:pPr>
      <w:bookmarkStart w:id="11" w:name="_Toc19678"/>
      <w:r>
        <w:lastRenderedPageBreak/>
        <w:t xml:space="preserve">Procesbeschrijving </w:t>
      </w:r>
      <w:bookmarkEnd w:id="11"/>
    </w:p>
    <w:p w14:paraId="5A790512" w14:textId="77777777" w:rsidR="00E26461" w:rsidRDefault="001C11BD">
      <w:pPr>
        <w:spacing w:after="12" w:line="248" w:lineRule="auto"/>
        <w:ind w:left="-5" w:hanging="10"/>
      </w:pPr>
      <w:r>
        <w:rPr>
          <w:rFonts w:ascii="Times New Roman" w:eastAsia="Times New Roman" w:hAnsi="Times New Roman" w:cs="Times New Roman"/>
        </w:rPr>
        <w:t xml:space="preserve">Het is belangrijk om in de procesbeschrijving Protective Intelligence duidelijk aan te geven uit welke deelprocessen het bestaat. Tevens zal duidelijk moeten zijn: </w:t>
      </w:r>
    </w:p>
    <w:p w14:paraId="6FC45CC7" w14:textId="77777777" w:rsidR="00E26461" w:rsidRDefault="001C11BD">
      <w:pPr>
        <w:numPr>
          <w:ilvl w:val="0"/>
          <w:numId w:val="7"/>
        </w:numPr>
        <w:spacing w:after="12" w:line="248" w:lineRule="auto"/>
        <w:ind w:hanging="360"/>
      </w:pPr>
      <w:r>
        <w:rPr>
          <w:rFonts w:ascii="Times New Roman" w:eastAsia="Times New Roman" w:hAnsi="Times New Roman" w:cs="Times New Roman"/>
        </w:rPr>
        <w:t xml:space="preserve">welke input nodig is voor het uitvoeren van elke specifieke processtap; </w:t>
      </w:r>
    </w:p>
    <w:p w14:paraId="5B2824F2" w14:textId="77777777" w:rsidR="00E26461" w:rsidRDefault="001C11BD">
      <w:pPr>
        <w:numPr>
          <w:ilvl w:val="0"/>
          <w:numId w:val="7"/>
        </w:numPr>
        <w:spacing w:after="12" w:line="248" w:lineRule="auto"/>
        <w:ind w:hanging="360"/>
      </w:pPr>
      <w:r>
        <w:rPr>
          <w:rFonts w:ascii="Times New Roman" w:eastAsia="Times New Roman" w:hAnsi="Times New Roman" w:cs="Times New Roman"/>
        </w:rPr>
        <w:t xml:space="preserve">welke output het resultaat is van een processtap en </w:t>
      </w:r>
    </w:p>
    <w:p w14:paraId="2E1E2C0F" w14:textId="77777777" w:rsidR="00E26461" w:rsidRDefault="001C11BD">
      <w:pPr>
        <w:numPr>
          <w:ilvl w:val="0"/>
          <w:numId w:val="7"/>
        </w:numPr>
        <w:spacing w:after="12" w:line="248" w:lineRule="auto"/>
        <w:ind w:hanging="360"/>
      </w:pPr>
      <w:r>
        <w:rPr>
          <w:rFonts w:ascii="Times New Roman" w:eastAsia="Times New Roman" w:hAnsi="Times New Roman" w:cs="Times New Roman"/>
        </w:rPr>
        <w:t xml:space="preserve">wat het (rest)risico is als de processtap wordt overgeslagen.  </w:t>
      </w:r>
    </w:p>
    <w:p w14:paraId="568D149D" w14:textId="77777777" w:rsidR="00E26461" w:rsidRDefault="001C11BD">
      <w:pPr>
        <w:spacing w:after="0"/>
      </w:pPr>
      <w:r>
        <w:rPr>
          <w:rFonts w:ascii="Times New Roman" w:eastAsia="Times New Roman" w:hAnsi="Times New Roman" w:cs="Times New Roman"/>
        </w:rPr>
        <w:t xml:space="preserve"> </w:t>
      </w:r>
    </w:p>
    <w:p w14:paraId="7D5CAAB7" w14:textId="77777777" w:rsidR="00E26461" w:rsidRDefault="001C11BD">
      <w:pPr>
        <w:spacing w:after="12" w:line="248" w:lineRule="auto"/>
        <w:ind w:left="-5" w:hanging="10"/>
      </w:pPr>
      <w:r>
        <w:rPr>
          <w:rFonts w:ascii="Times New Roman" w:eastAsia="Times New Roman" w:hAnsi="Times New Roman" w:cs="Times New Roman"/>
        </w:rPr>
        <w:t xml:space="preserve">Ook zal duidelijk moeten zijn: </w:t>
      </w:r>
    </w:p>
    <w:p w14:paraId="670E2CF5" w14:textId="77777777" w:rsidR="00E26461" w:rsidRDefault="001C11BD">
      <w:pPr>
        <w:numPr>
          <w:ilvl w:val="0"/>
          <w:numId w:val="7"/>
        </w:numPr>
        <w:spacing w:after="12" w:line="248" w:lineRule="auto"/>
        <w:ind w:hanging="360"/>
      </w:pPr>
      <w:r>
        <w:rPr>
          <w:rFonts w:ascii="Times New Roman" w:eastAsia="Times New Roman" w:hAnsi="Times New Roman" w:cs="Times New Roman"/>
        </w:rPr>
        <w:t xml:space="preserve">wat de doelstelling van een processtap is; </w:t>
      </w:r>
    </w:p>
    <w:p w14:paraId="25DFA439" w14:textId="77777777" w:rsidR="00E26461" w:rsidRDefault="001C11BD">
      <w:pPr>
        <w:numPr>
          <w:ilvl w:val="0"/>
          <w:numId w:val="7"/>
        </w:numPr>
        <w:spacing w:after="12" w:line="248" w:lineRule="auto"/>
        <w:ind w:hanging="360"/>
      </w:pPr>
      <w:r>
        <w:rPr>
          <w:rFonts w:ascii="Times New Roman" w:eastAsia="Times New Roman" w:hAnsi="Times New Roman" w:cs="Times New Roman"/>
        </w:rPr>
        <w:t xml:space="preserve">welke relaties er bestaan met andere beveiligingsprocessen en </w:t>
      </w:r>
    </w:p>
    <w:p w14:paraId="0FABE3CB" w14:textId="77777777" w:rsidR="00E26461" w:rsidRDefault="001C11BD">
      <w:pPr>
        <w:numPr>
          <w:ilvl w:val="0"/>
          <w:numId w:val="7"/>
        </w:numPr>
        <w:spacing w:after="12" w:line="248" w:lineRule="auto"/>
        <w:ind w:hanging="360"/>
      </w:pPr>
      <w:r>
        <w:rPr>
          <w:rFonts w:ascii="Times New Roman" w:eastAsia="Times New Roman" w:hAnsi="Times New Roman" w:cs="Times New Roman"/>
        </w:rPr>
        <w:t xml:space="preserve">wie er voor de uitvoering van welke (deel)activiteit verantwoordelijk is. </w:t>
      </w:r>
    </w:p>
    <w:p w14:paraId="504EA85B" w14:textId="77777777" w:rsidR="00E26461" w:rsidRDefault="001C11BD">
      <w:pPr>
        <w:spacing w:after="0"/>
      </w:pPr>
      <w:r>
        <w:rPr>
          <w:rFonts w:ascii="Times New Roman" w:eastAsia="Times New Roman" w:hAnsi="Times New Roman" w:cs="Times New Roman"/>
        </w:rPr>
        <w:t xml:space="preserve"> </w:t>
      </w:r>
    </w:p>
    <w:p w14:paraId="749D7B14" w14:textId="77777777" w:rsidR="00E26461" w:rsidRDefault="001C11BD">
      <w:pPr>
        <w:spacing w:after="12" w:line="248" w:lineRule="auto"/>
        <w:ind w:left="-5" w:hanging="10"/>
      </w:pPr>
      <w:r>
        <w:rPr>
          <w:rFonts w:ascii="Times New Roman" w:eastAsia="Times New Roman" w:hAnsi="Times New Roman" w:cs="Times New Roman"/>
        </w:rPr>
        <w:t xml:space="preserve">In de volgende zeven paragrafen worden voorbeelden gegeven van een mogelijke uitwerking. In de bijlage is een schematisch overzicht van de totale procesbeschrijving gevoegd. </w:t>
      </w:r>
    </w:p>
    <w:p w14:paraId="5887AE2B" w14:textId="77777777" w:rsidR="00E26461" w:rsidRDefault="001C11BD">
      <w:pPr>
        <w:spacing w:after="0"/>
      </w:pPr>
      <w:r>
        <w:rPr>
          <w:rFonts w:ascii="Times New Roman" w:eastAsia="Times New Roman" w:hAnsi="Times New Roman" w:cs="Times New Roman"/>
        </w:rPr>
        <w:t xml:space="preserve"> </w:t>
      </w:r>
    </w:p>
    <w:p w14:paraId="683183DB" w14:textId="77777777" w:rsidR="00E26461" w:rsidRDefault="001C11BD">
      <w:pPr>
        <w:spacing w:after="0"/>
      </w:pPr>
      <w:r>
        <w:rPr>
          <w:rFonts w:ascii="Times New Roman" w:eastAsia="Times New Roman" w:hAnsi="Times New Roman" w:cs="Times New Roman"/>
        </w:rPr>
        <w:t xml:space="preserve"> </w:t>
      </w:r>
    </w:p>
    <w:p w14:paraId="4E9C5966" w14:textId="77777777" w:rsidR="00E26461" w:rsidRDefault="001C11BD">
      <w:pPr>
        <w:spacing w:after="232" w:line="265" w:lineRule="auto"/>
        <w:ind w:left="10" w:hanging="10"/>
      </w:pPr>
      <w:r>
        <w:rPr>
          <w:rFonts w:ascii="Times New Roman" w:eastAsia="Times New Roman" w:hAnsi="Times New Roman" w:cs="Times New Roman"/>
          <w:color w:val="1F497D"/>
        </w:rPr>
        <w:t xml:space="preserve">VOORBEELD UITWERKING </w:t>
      </w:r>
    </w:p>
    <w:p w14:paraId="5F1E8D06" w14:textId="77777777" w:rsidR="00E26461" w:rsidRDefault="001C11BD">
      <w:pPr>
        <w:pStyle w:val="Kop2"/>
        <w:spacing w:after="337"/>
        <w:ind w:left="710" w:hanging="576"/>
      </w:pPr>
      <w:bookmarkStart w:id="12" w:name="_Toc19679"/>
      <w:r>
        <w:t xml:space="preserve">Opdeling in deelprocessen </w:t>
      </w:r>
      <w:bookmarkEnd w:id="12"/>
    </w:p>
    <w:p w14:paraId="3214F965" w14:textId="77777777" w:rsidR="00E26461" w:rsidRDefault="001C11BD">
      <w:pPr>
        <w:spacing w:after="9" w:line="250" w:lineRule="auto"/>
        <w:ind w:left="10" w:hanging="10"/>
      </w:pPr>
      <w:r>
        <w:rPr>
          <w:rFonts w:ascii="Times New Roman" w:eastAsia="Times New Roman" w:hAnsi="Times New Roman" w:cs="Times New Roman"/>
          <w:color w:val="1F497D"/>
        </w:rPr>
        <w:t xml:space="preserve">Het proces Protective Intelligence is opgedeeld in de navolgende deelprocessen: </w:t>
      </w:r>
    </w:p>
    <w:p w14:paraId="69B065D7" w14:textId="77777777" w:rsidR="00E26461" w:rsidRDefault="001C11BD">
      <w:pPr>
        <w:numPr>
          <w:ilvl w:val="0"/>
          <w:numId w:val="8"/>
        </w:numPr>
        <w:spacing w:after="9" w:line="250" w:lineRule="auto"/>
        <w:ind w:hanging="359"/>
      </w:pPr>
      <w:r>
        <w:rPr>
          <w:rFonts w:ascii="Times New Roman" w:eastAsia="Times New Roman" w:hAnsi="Times New Roman" w:cs="Times New Roman"/>
          <w:color w:val="1F497D"/>
        </w:rPr>
        <w:t xml:space="preserve">Tactische kaders bepalen </w:t>
      </w:r>
    </w:p>
    <w:p w14:paraId="2F3FD441" w14:textId="77777777" w:rsidR="00E26461" w:rsidRDefault="001C11BD">
      <w:pPr>
        <w:numPr>
          <w:ilvl w:val="0"/>
          <w:numId w:val="8"/>
        </w:numPr>
        <w:spacing w:after="9" w:line="250" w:lineRule="auto"/>
        <w:ind w:hanging="359"/>
      </w:pPr>
      <w:r>
        <w:rPr>
          <w:rFonts w:ascii="Times New Roman" w:eastAsia="Times New Roman" w:hAnsi="Times New Roman" w:cs="Times New Roman"/>
          <w:color w:val="1F497D"/>
        </w:rPr>
        <w:t xml:space="preserve">Data verzamelen </w:t>
      </w:r>
    </w:p>
    <w:p w14:paraId="3EBE91B6" w14:textId="77777777" w:rsidR="00E26461" w:rsidRDefault="001C11BD">
      <w:pPr>
        <w:numPr>
          <w:ilvl w:val="0"/>
          <w:numId w:val="8"/>
        </w:numPr>
        <w:spacing w:after="9" w:line="250" w:lineRule="auto"/>
        <w:ind w:hanging="359"/>
      </w:pPr>
      <w:r>
        <w:rPr>
          <w:rFonts w:ascii="Times New Roman" w:eastAsia="Times New Roman" w:hAnsi="Times New Roman" w:cs="Times New Roman"/>
          <w:color w:val="1F497D"/>
        </w:rPr>
        <w:t xml:space="preserve">Data verwerken </w:t>
      </w:r>
    </w:p>
    <w:p w14:paraId="2FE8D3A0" w14:textId="77777777" w:rsidR="00E26461" w:rsidRDefault="001C11BD">
      <w:pPr>
        <w:numPr>
          <w:ilvl w:val="0"/>
          <w:numId w:val="8"/>
        </w:numPr>
        <w:spacing w:after="9" w:line="250" w:lineRule="auto"/>
        <w:ind w:hanging="359"/>
      </w:pPr>
      <w:r>
        <w:rPr>
          <w:rFonts w:ascii="Times New Roman" w:eastAsia="Times New Roman" w:hAnsi="Times New Roman" w:cs="Times New Roman"/>
          <w:color w:val="1F497D"/>
        </w:rPr>
        <w:t xml:space="preserve">Data analyseren </w:t>
      </w:r>
    </w:p>
    <w:p w14:paraId="120B792B" w14:textId="77777777" w:rsidR="00E26461" w:rsidRDefault="001C11BD">
      <w:pPr>
        <w:numPr>
          <w:ilvl w:val="0"/>
          <w:numId w:val="8"/>
        </w:numPr>
        <w:spacing w:after="9" w:line="250" w:lineRule="auto"/>
        <w:ind w:hanging="359"/>
      </w:pPr>
      <w:r>
        <w:rPr>
          <w:rFonts w:ascii="Times New Roman" w:eastAsia="Times New Roman" w:hAnsi="Times New Roman" w:cs="Times New Roman"/>
          <w:color w:val="1F497D"/>
        </w:rPr>
        <w:t xml:space="preserve">Informatie exploiteren </w:t>
      </w:r>
    </w:p>
    <w:p w14:paraId="5D342A81" w14:textId="77777777" w:rsidR="00E26461" w:rsidRDefault="001C11BD">
      <w:pPr>
        <w:spacing w:after="0"/>
      </w:pPr>
      <w:r>
        <w:rPr>
          <w:rFonts w:ascii="Times New Roman" w:eastAsia="Times New Roman" w:hAnsi="Times New Roman" w:cs="Times New Roman"/>
          <w:color w:val="1F497D"/>
        </w:rPr>
        <w:t xml:space="preserve"> </w:t>
      </w:r>
    </w:p>
    <w:p w14:paraId="354F866F" w14:textId="77777777" w:rsidR="00E26461" w:rsidRDefault="001C11BD">
      <w:pPr>
        <w:spacing w:after="243" w:line="250" w:lineRule="auto"/>
        <w:ind w:left="10" w:hanging="10"/>
      </w:pPr>
      <w:r>
        <w:rPr>
          <w:rFonts w:ascii="Times New Roman" w:eastAsia="Times New Roman" w:hAnsi="Times New Roman" w:cs="Times New Roman"/>
          <w:color w:val="1F497D"/>
        </w:rPr>
        <w:t xml:space="preserve">Hieronder volgt een beschrijving van de deelprocessen. </w:t>
      </w:r>
    </w:p>
    <w:p w14:paraId="46E5158F" w14:textId="77777777" w:rsidR="00E26461" w:rsidRDefault="001C11BD">
      <w:pPr>
        <w:pStyle w:val="Kop2"/>
        <w:ind w:left="710" w:hanging="576"/>
      </w:pPr>
      <w:bookmarkStart w:id="13" w:name="_Toc19680"/>
      <w:r>
        <w:t xml:space="preserve">Deelproces 1: Tactische kaders bepalen  </w:t>
      </w:r>
      <w:bookmarkEnd w:id="13"/>
    </w:p>
    <w:p w14:paraId="5D78E27E" w14:textId="77777777" w:rsidR="00E26461" w:rsidRDefault="001C11BD">
      <w:pPr>
        <w:pStyle w:val="Kop3"/>
        <w:ind w:left="1271" w:hanging="720"/>
      </w:pPr>
      <w:bookmarkStart w:id="14" w:name="_Toc19681"/>
      <w:r>
        <w:t xml:space="preserve">Doel </w:t>
      </w:r>
      <w:bookmarkEnd w:id="14"/>
    </w:p>
    <w:p w14:paraId="0195E9EC" w14:textId="77777777" w:rsidR="00E26461" w:rsidRDefault="001C11BD">
      <w:pPr>
        <w:spacing w:after="329" w:line="250" w:lineRule="auto"/>
        <w:ind w:left="10" w:hanging="10"/>
      </w:pPr>
      <w:r>
        <w:rPr>
          <w:rFonts w:ascii="Times New Roman" w:eastAsia="Times New Roman" w:hAnsi="Times New Roman" w:cs="Times New Roman"/>
          <w:color w:val="1F497D"/>
        </w:rPr>
        <w:t xml:space="preserve">Op hoofdlijnen bepalen op welke wijze het proces Protective Intelligence wordt vormgegeven en welke kaders daarvoor noodzakelijk zijn.  </w:t>
      </w:r>
    </w:p>
    <w:p w14:paraId="6F3BB6A8" w14:textId="77777777" w:rsidR="00E26461" w:rsidRDefault="001C11BD">
      <w:pPr>
        <w:pStyle w:val="Kop3"/>
        <w:ind w:left="1271" w:hanging="720"/>
      </w:pPr>
      <w:bookmarkStart w:id="15" w:name="_Toc19682"/>
      <w:r>
        <w:t xml:space="preserve">Verantwoordelijk </w:t>
      </w:r>
      <w:r>
        <w:tab/>
        <w:t xml:space="preserve"> </w:t>
      </w:r>
      <w:bookmarkEnd w:id="15"/>
    </w:p>
    <w:p w14:paraId="60DB4683" w14:textId="77777777" w:rsidR="00E26461" w:rsidRDefault="001C11BD">
      <w:pPr>
        <w:spacing w:after="328" w:line="250" w:lineRule="auto"/>
        <w:ind w:left="10" w:hanging="10"/>
      </w:pPr>
      <w:r>
        <w:rPr>
          <w:rFonts w:ascii="Times New Roman" w:eastAsia="Times New Roman" w:hAnsi="Times New Roman" w:cs="Times New Roman"/>
          <w:color w:val="1F497D"/>
        </w:rPr>
        <w:t xml:space="preserve">De &lt;naam functionaris&gt; van &lt;naam organisatie&gt;, namens deze de afdeling &lt;naam afdeling&gt;.  </w:t>
      </w:r>
    </w:p>
    <w:p w14:paraId="572D0227" w14:textId="77777777" w:rsidR="00E26461" w:rsidRDefault="001C11BD">
      <w:pPr>
        <w:pStyle w:val="Kop3"/>
        <w:ind w:left="1271" w:hanging="720"/>
      </w:pPr>
      <w:bookmarkStart w:id="16" w:name="_Toc19683"/>
      <w:r>
        <w:t xml:space="preserve">Input </w:t>
      </w:r>
      <w:r>
        <w:tab/>
        <w:t xml:space="preserve"> </w:t>
      </w:r>
      <w:bookmarkEnd w:id="16"/>
    </w:p>
    <w:p w14:paraId="74B887F4" w14:textId="77777777" w:rsidR="00E26461" w:rsidRPr="001C11BD" w:rsidRDefault="001C11BD">
      <w:pPr>
        <w:numPr>
          <w:ilvl w:val="0"/>
          <w:numId w:val="9"/>
        </w:numPr>
        <w:spacing w:after="9" w:line="250" w:lineRule="auto"/>
        <w:ind w:hanging="360"/>
        <w:rPr>
          <w:lang w:val="en-US"/>
        </w:rPr>
      </w:pPr>
      <w:r w:rsidRPr="001C11BD">
        <w:rPr>
          <w:rFonts w:ascii="Times New Roman" w:eastAsia="Times New Roman" w:hAnsi="Times New Roman" w:cs="Times New Roman"/>
          <w:color w:val="1F497D"/>
          <w:lang w:val="en-US"/>
        </w:rPr>
        <w:t xml:space="preserve">Mission statement, Business Principles, Business Code of Conduct. </w:t>
      </w:r>
    </w:p>
    <w:p w14:paraId="66448A28" w14:textId="77777777" w:rsidR="00E26461" w:rsidRDefault="001C11BD">
      <w:pPr>
        <w:numPr>
          <w:ilvl w:val="0"/>
          <w:numId w:val="9"/>
        </w:numPr>
        <w:spacing w:after="9" w:line="250" w:lineRule="auto"/>
        <w:ind w:hanging="360"/>
      </w:pPr>
      <w:r>
        <w:rPr>
          <w:rFonts w:ascii="Times New Roman" w:eastAsia="Times New Roman" w:hAnsi="Times New Roman" w:cs="Times New Roman"/>
          <w:color w:val="1F497D"/>
        </w:rPr>
        <w:t xml:space="preserve">Beveiligingsbeleid &lt; naam organisatie&gt;. </w:t>
      </w:r>
    </w:p>
    <w:p w14:paraId="6E751DBC" w14:textId="77777777" w:rsidR="00E26461" w:rsidRDefault="001C11BD">
      <w:pPr>
        <w:numPr>
          <w:ilvl w:val="0"/>
          <w:numId w:val="9"/>
        </w:numPr>
        <w:spacing w:after="9" w:line="250" w:lineRule="auto"/>
        <w:ind w:hanging="360"/>
      </w:pPr>
      <w:r>
        <w:rPr>
          <w:rFonts w:ascii="Times New Roman" w:eastAsia="Times New Roman" w:hAnsi="Times New Roman" w:cs="Times New Roman"/>
          <w:color w:val="1F497D"/>
        </w:rPr>
        <w:t xml:space="preserve">Beveiligingsplan &lt;naam organisatie&gt;. </w:t>
      </w:r>
    </w:p>
    <w:p w14:paraId="1E02A325" w14:textId="77777777" w:rsidR="00E26461" w:rsidRDefault="001C11BD">
      <w:pPr>
        <w:numPr>
          <w:ilvl w:val="0"/>
          <w:numId w:val="9"/>
        </w:numPr>
        <w:spacing w:after="9" w:line="250" w:lineRule="auto"/>
        <w:ind w:hanging="360"/>
      </w:pPr>
      <w:r>
        <w:rPr>
          <w:rFonts w:ascii="Times New Roman" w:eastAsia="Times New Roman" w:hAnsi="Times New Roman" w:cs="Times New Roman"/>
          <w:color w:val="1F497D"/>
        </w:rPr>
        <w:t xml:space="preserve">Vastgestelde risicoanalyse &lt;naam organisatie&gt;. </w:t>
      </w:r>
    </w:p>
    <w:p w14:paraId="66398101" w14:textId="77777777" w:rsidR="00E26461" w:rsidRDefault="001C11BD">
      <w:pPr>
        <w:spacing w:after="326"/>
        <w:ind w:left="720"/>
      </w:pPr>
      <w:r>
        <w:rPr>
          <w:rFonts w:ascii="Times New Roman" w:eastAsia="Times New Roman" w:hAnsi="Times New Roman" w:cs="Times New Roman"/>
          <w:color w:val="1F497D"/>
        </w:rPr>
        <w:lastRenderedPageBreak/>
        <w:t xml:space="preserve"> </w:t>
      </w:r>
      <w:r>
        <w:rPr>
          <w:rFonts w:ascii="Times New Roman" w:eastAsia="Times New Roman" w:hAnsi="Times New Roman" w:cs="Times New Roman"/>
          <w:color w:val="1F497D"/>
        </w:rPr>
        <w:tab/>
        <w:t xml:space="preserve"> </w:t>
      </w:r>
    </w:p>
    <w:p w14:paraId="4716F6E7" w14:textId="77777777" w:rsidR="00E26461" w:rsidRDefault="001C11BD">
      <w:pPr>
        <w:pStyle w:val="Kop3"/>
        <w:spacing w:after="140"/>
        <w:ind w:left="1271" w:hanging="720"/>
      </w:pPr>
      <w:bookmarkStart w:id="17" w:name="_Toc19684"/>
      <w:r>
        <w:t xml:space="preserve">Stappenplan  </w:t>
      </w:r>
      <w:bookmarkEnd w:id="17"/>
    </w:p>
    <w:tbl>
      <w:tblPr>
        <w:tblStyle w:val="TableGrid"/>
        <w:tblW w:w="9288" w:type="dxa"/>
        <w:tblInd w:w="-108" w:type="dxa"/>
        <w:tblCellMar>
          <w:top w:w="48" w:type="dxa"/>
          <w:left w:w="107" w:type="dxa"/>
          <w:right w:w="115" w:type="dxa"/>
        </w:tblCellMar>
        <w:tblLook w:val="04A0" w:firstRow="1" w:lastRow="0" w:firstColumn="1" w:lastColumn="0" w:noHBand="0" w:noVBand="1"/>
      </w:tblPr>
      <w:tblGrid>
        <w:gridCol w:w="3512"/>
        <w:gridCol w:w="2834"/>
        <w:gridCol w:w="2942"/>
      </w:tblGrid>
      <w:tr w:rsidR="00E26461" w14:paraId="7F5D0E00" w14:textId="77777777">
        <w:trPr>
          <w:trHeight w:val="768"/>
        </w:trPr>
        <w:tc>
          <w:tcPr>
            <w:tcW w:w="3511" w:type="dxa"/>
            <w:tcBorders>
              <w:top w:val="single" w:sz="4" w:space="0" w:color="C0C0C0"/>
              <w:left w:val="single" w:sz="4" w:space="0" w:color="C0C0C0"/>
              <w:bottom w:val="single" w:sz="4" w:space="0" w:color="C0C0C0"/>
              <w:right w:val="single" w:sz="4" w:space="0" w:color="C0C0C0"/>
            </w:tcBorders>
          </w:tcPr>
          <w:p w14:paraId="570AD934" w14:textId="77777777" w:rsidR="00E26461" w:rsidRDefault="001C11BD">
            <w:pPr>
              <w:ind w:left="1"/>
            </w:pPr>
            <w:r>
              <w:rPr>
                <w:rFonts w:ascii="Times New Roman" w:eastAsia="Times New Roman" w:hAnsi="Times New Roman" w:cs="Times New Roman"/>
                <w:color w:val="1F497D"/>
              </w:rPr>
              <w:t xml:space="preserve"> </w:t>
            </w:r>
          </w:p>
          <w:p w14:paraId="563B7F33" w14:textId="77777777" w:rsidR="00E26461" w:rsidRDefault="001C11BD">
            <w:pPr>
              <w:ind w:left="1"/>
            </w:pPr>
            <w:r>
              <w:rPr>
                <w:rFonts w:ascii="Times New Roman" w:eastAsia="Times New Roman" w:hAnsi="Times New Roman" w:cs="Times New Roman"/>
                <w:color w:val="1F497D"/>
              </w:rPr>
              <w:t xml:space="preserve">Activiteit </w:t>
            </w:r>
          </w:p>
          <w:p w14:paraId="438BA32A" w14:textId="77777777" w:rsidR="00E26461" w:rsidRDefault="001C11BD">
            <w:pPr>
              <w:ind w:left="1"/>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2834" w:type="dxa"/>
            <w:tcBorders>
              <w:top w:val="single" w:sz="4" w:space="0" w:color="C0C0C0"/>
              <w:left w:val="single" w:sz="4" w:space="0" w:color="C0C0C0"/>
              <w:bottom w:val="single" w:sz="4" w:space="0" w:color="C0C0C0"/>
              <w:right w:val="single" w:sz="4" w:space="0" w:color="C0C0C0"/>
            </w:tcBorders>
          </w:tcPr>
          <w:p w14:paraId="5EFF61B7" w14:textId="77777777" w:rsidR="00E26461" w:rsidRDefault="001C11BD">
            <w:pPr>
              <w:ind w:left="1"/>
            </w:pPr>
            <w:r>
              <w:rPr>
                <w:rFonts w:ascii="Times New Roman" w:eastAsia="Times New Roman" w:hAnsi="Times New Roman" w:cs="Times New Roman"/>
                <w:color w:val="1F497D"/>
              </w:rPr>
              <w:t xml:space="preserve"> </w:t>
            </w:r>
          </w:p>
          <w:p w14:paraId="0654930F" w14:textId="77777777" w:rsidR="00E26461" w:rsidRDefault="001C11BD">
            <w:pPr>
              <w:ind w:left="1"/>
            </w:pPr>
            <w:r>
              <w:rPr>
                <w:rFonts w:ascii="Times New Roman" w:eastAsia="Times New Roman" w:hAnsi="Times New Roman" w:cs="Times New Roman"/>
                <w:color w:val="1F497D"/>
              </w:rPr>
              <w:t xml:space="preserve">Toelichting </w:t>
            </w:r>
          </w:p>
          <w:p w14:paraId="759A574D" w14:textId="77777777" w:rsidR="00E26461" w:rsidRDefault="001C11BD">
            <w:pPr>
              <w:ind w:left="1"/>
            </w:pPr>
            <w:r>
              <w:rPr>
                <w:rFonts w:ascii="Times New Roman" w:eastAsia="Times New Roman" w:hAnsi="Times New Roman" w:cs="Times New Roman"/>
                <w:color w:val="1F497D"/>
              </w:rPr>
              <w:t xml:space="preserve"> </w:t>
            </w:r>
          </w:p>
        </w:tc>
        <w:tc>
          <w:tcPr>
            <w:tcW w:w="2942" w:type="dxa"/>
            <w:tcBorders>
              <w:top w:val="single" w:sz="4" w:space="0" w:color="C0C0C0"/>
              <w:left w:val="single" w:sz="4" w:space="0" w:color="C0C0C0"/>
              <w:bottom w:val="single" w:sz="4" w:space="0" w:color="C0C0C0"/>
              <w:right w:val="single" w:sz="4" w:space="0" w:color="C0C0C0"/>
            </w:tcBorders>
          </w:tcPr>
          <w:p w14:paraId="3D140F4C" w14:textId="77777777" w:rsidR="00E26461" w:rsidRDefault="001C11BD">
            <w:pPr>
              <w:ind w:left="1"/>
            </w:pPr>
            <w:r>
              <w:rPr>
                <w:rFonts w:ascii="Times New Roman" w:eastAsia="Times New Roman" w:hAnsi="Times New Roman" w:cs="Times New Roman"/>
                <w:color w:val="1F497D"/>
              </w:rPr>
              <w:t xml:space="preserve"> </w:t>
            </w:r>
          </w:p>
          <w:p w14:paraId="459BA6DC" w14:textId="77777777" w:rsidR="00E26461" w:rsidRDefault="001C11BD">
            <w:pPr>
              <w:ind w:left="1"/>
            </w:pPr>
            <w:r>
              <w:rPr>
                <w:rFonts w:ascii="Times New Roman" w:eastAsia="Times New Roman" w:hAnsi="Times New Roman" w:cs="Times New Roman"/>
                <w:color w:val="1F497D"/>
              </w:rPr>
              <w:t xml:space="preserve">Functionaris </w:t>
            </w:r>
          </w:p>
        </w:tc>
      </w:tr>
      <w:tr w:rsidR="00E26461" w14:paraId="0061B957" w14:textId="77777777">
        <w:trPr>
          <w:trHeight w:val="516"/>
        </w:trPr>
        <w:tc>
          <w:tcPr>
            <w:tcW w:w="3511" w:type="dxa"/>
            <w:tcBorders>
              <w:top w:val="single" w:sz="4" w:space="0" w:color="C0C0C0"/>
              <w:left w:val="single" w:sz="4" w:space="0" w:color="C0C0C0"/>
              <w:bottom w:val="single" w:sz="4" w:space="0" w:color="C0C0C0"/>
              <w:right w:val="single" w:sz="4" w:space="0" w:color="C0C0C0"/>
            </w:tcBorders>
          </w:tcPr>
          <w:p w14:paraId="2FEF0C2A" w14:textId="77777777" w:rsidR="00E26461" w:rsidRDefault="001C11BD">
            <w:pPr>
              <w:ind w:left="1"/>
            </w:pPr>
            <w:r>
              <w:rPr>
                <w:rFonts w:ascii="Times New Roman" w:eastAsia="Times New Roman" w:hAnsi="Times New Roman" w:cs="Times New Roman"/>
                <w:color w:val="1F497D"/>
              </w:rPr>
              <w:t xml:space="preserve">Verzamelen informatie </w:t>
            </w:r>
          </w:p>
        </w:tc>
        <w:tc>
          <w:tcPr>
            <w:tcW w:w="2834" w:type="dxa"/>
            <w:tcBorders>
              <w:top w:val="single" w:sz="4" w:space="0" w:color="C0C0C0"/>
              <w:left w:val="single" w:sz="4" w:space="0" w:color="C0C0C0"/>
              <w:bottom w:val="single" w:sz="4" w:space="0" w:color="C0C0C0"/>
              <w:right w:val="single" w:sz="4" w:space="0" w:color="C0C0C0"/>
            </w:tcBorders>
          </w:tcPr>
          <w:p w14:paraId="00B26BF9" w14:textId="77777777" w:rsidR="00E26461" w:rsidRDefault="001C11BD">
            <w:pPr>
              <w:ind w:left="1"/>
            </w:pPr>
            <w:r>
              <w:rPr>
                <w:rFonts w:ascii="Times New Roman" w:eastAsia="Times New Roman" w:hAnsi="Times New Roman" w:cs="Times New Roman"/>
                <w:color w:val="1F497D"/>
              </w:rPr>
              <w:t xml:space="preserve"> </w:t>
            </w:r>
          </w:p>
        </w:tc>
        <w:tc>
          <w:tcPr>
            <w:tcW w:w="2942" w:type="dxa"/>
            <w:tcBorders>
              <w:top w:val="single" w:sz="4" w:space="0" w:color="C0C0C0"/>
              <w:left w:val="single" w:sz="4" w:space="0" w:color="C0C0C0"/>
              <w:bottom w:val="single" w:sz="4" w:space="0" w:color="C0C0C0"/>
              <w:right w:val="single" w:sz="4" w:space="0" w:color="C0C0C0"/>
            </w:tcBorders>
          </w:tcPr>
          <w:p w14:paraId="57E4D239" w14:textId="77777777" w:rsidR="00E26461" w:rsidRDefault="001C11BD">
            <w:pPr>
              <w:ind w:left="1" w:hanging="1"/>
            </w:pPr>
            <w:r>
              <w:rPr>
                <w:rFonts w:ascii="Times New Roman" w:eastAsia="Times New Roman" w:hAnsi="Times New Roman" w:cs="Times New Roman"/>
                <w:color w:val="1F497D"/>
              </w:rPr>
              <w:t xml:space="preserve">Medewerker (operationeel niveau) </w:t>
            </w:r>
          </w:p>
        </w:tc>
      </w:tr>
      <w:tr w:rsidR="00E26461" w14:paraId="2A0B1E53" w14:textId="77777777">
        <w:trPr>
          <w:trHeight w:val="516"/>
        </w:trPr>
        <w:tc>
          <w:tcPr>
            <w:tcW w:w="3511" w:type="dxa"/>
            <w:tcBorders>
              <w:top w:val="single" w:sz="4" w:space="0" w:color="C0C0C0"/>
              <w:left w:val="single" w:sz="4" w:space="0" w:color="C0C0C0"/>
              <w:bottom w:val="single" w:sz="4" w:space="0" w:color="C0C0C0"/>
              <w:right w:val="single" w:sz="4" w:space="0" w:color="C0C0C0"/>
            </w:tcBorders>
          </w:tcPr>
          <w:p w14:paraId="400FFB5F" w14:textId="77777777" w:rsidR="00E26461" w:rsidRDefault="001C11BD">
            <w:pPr>
              <w:ind w:left="1"/>
            </w:pPr>
            <w:r>
              <w:rPr>
                <w:rFonts w:ascii="Times New Roman" w:eastAsia="Times New Roman" w:hAnsi="Times New Roman" w:cs="Times New Roman"/>
                <w:color w:val="1F497D"/>
              </w:rPr>
              <w:t xml:space="preserve">Uitwerken en aanpassen tactische uitgangspunten </w:t>
            </w:r>
          </w:p>
        </w:tc>
        <w:tc>
          <w:tcPr>
            <w:tcW w:w="2834" w:type="dxa"/>
            <w:tcBorders>
              <w:top w:val="single" w:sz="4" w:space="0" w:color="C0C0C0"/>
              <w:left w:val="single" w:sz="4" w:space="0" w:color="C0C0C0"/>
              <w:bottom w:val="single" w:sz="4" w:space="0" w:color="C0C0C0"/>
              <w:right w:val="single" w:sz="4" w:space="0" w:color="C0C0C0"/>
            </w:tcBorders>
          </w:tcPr>
          <w:p w14:paraId="402B5144" w14:textId="77777777" w:rsidR="00E26461" w:rsidRDefault="001C11BD">
            <w:pPr>
              <w:ind w:left="1"/>
            </w:pPr>
            <w:r>
              <w:rPr>
                <w:rFonts w:ascii="Times New Roman" w:eastAsia="Times New Roman" w:hAnsi="Times New Roman" w:cs="Times New Roman"/>
                <w:color w:val="1F497D"/>
              </w:rPr>
              <w:t xml:space="preserve"> </w:t>
            </w:r>
          </w:p>
        </w:tc>
        <w:tc>
          <w:tcPr>
            <w:tcW w:w="2942" w:type="dxa"/>
            <w:tcBorders>
              <w:top w:val="single" w:sz="4" w:space="0" w:color="C0C0C0"/>
              <w:left w:val="single" w:sz="4" w:space="0" w:color="C0C0C0"/>
              <w:bottom w:val="single" w:sz="4" w:space="0" w:color="C0C0C0"/>
              <w:right w:val="single" w:sz="4" w:space="0" w:color="C0C0C0"/>
            </w:tcBorders>
          </w:tcPr>
          <w:p w14:paraId="58D97930" w14:textId="77777777" w:rsidR="00E26461" w:rsidRDefault="001C11BD">
            <w:pPr>
              <w:ind w:left="1" w:firstLine="1"/>
            </w:pPr>
            <w:r>
              <w:rPr>
                <w:rFonts w:ascii="Times New Roman" w:eastAsia="Times New Roman" w:hAnsi="Times New Roman" w:cs="Times New Roman"/>
                <w:color w:val="1F497D"/>
              </w:rPr>
              <w:t xml:space="preserve">Medewerker (operationeel niveau) </w:t>
            </w:r>
          </w:p>
        </w:tc>
      </w:tr>
      <w:tr w:rsidR="00E26461" w14:paraId="16BD74A2" w14:textId="77777777">
        <w:trPr>
          <w:trHeight w:val="516"/>
        </w:trPr>
        <w:tc>
          <w:tcPr>
            <w:tcW w:w="3511" w:type="dxa"/>
            <w:tcBorders>
              <w:top w:val="single" w:sz="4" w:space="0" w:color="C0C0C0"/>
              <w:left w:val="single" w:sz="4" w:space="0" w:color="C0C0C0"/>
              <w:bottom w:val="single" w:sz="4" w:space="0" w:color="C0C0C0"/>
              <w:right w:val="single" w:sz="4" w:space="0" w:color="C0C0C0"/>
            </w:tcBorders>
          </w:tcPr>
          <w:p w14:paraId="0797219C" w14:textId="77777777" w:rsidR="00E26461" w:rsidRDefault="001C11BD">
            <w:pPr>
              <w:ind w:left="1"/>
            </w:pPr>
            <w:r>
              <w:rPr>
                <w:rFonts w:ascii="Times New Roman" w:eastAsia="Times New Roman" w:hAnsi="Times New Roman" w:cs="Times New Roman"/>
                <w:color w:val="1F497D"/>
              </w:rPr>
              <w:t xml:space="preserve">Beoordelen tactische uitgangspunten </w:t>
            </w:r>
          </w:p>
        </w:tc>
        <w:tc>
          <w:tcPr>
            <w:tcW w:w="2834" w:type="dxa"/>
            <w:tcBorders>
              <w:top w:val="single" w:sz="4" w:space="0" w:color="C0C0C0"/>
              <w:left w:val="single" w:sz="4" w:space="0" w:color="C0C0C0"/>
              <w:bottom w:val="single" w:sz="4" w:space="0" w:color="C0C0C0"/>
              <w:right w:val="single" w:sz="4" w:space="0" w:color="C0C0C0"/>
            </w:tcBorders>
          </w:tcPr>
          <w:p w14:paraId="4BF10DC7" w14:textId="77777777" w:rsidR="00E26461" w:rsidRDefault="001C11BD">
            <w:pPr>
              <w:ind w:left="1"/>
            </w:pPr>
            <w:r>
              <w:rPr>
                <w:rFonts w:ascii="Times New Roman" w:eastAsia="Times New Roman" w:hAnsi="Times New Roman" w:cs="Times New Roman"/>
                <w:color w:val="1F497D"/>
              </w:rPr>
              <w:t xml:space="preserve"> </w:t>
            </w:r>
          </w:p>
        </w:tc>
        <w:tc>
          <w:tcPr>
            <w:tcW w:w="2942" w:type="dxa"/>
            <w:tcBorders>
              <w:top w:val="single" w:sz="4" w:space="0" w:color="C0C0C0"/>
              <w:left w:val="single" w:sz="4" w:space="0" w:color="C0C0C0"/>
              <w:bottom w:val="single" w:sz="4" w:space="0" w:color="C0C0C0"/>
              <w:right w:val="single" w:sz="4" w:space="0" w:color="C0C0C0"/>
            </w:tcBorders>
          </w:tcPr>
          <w:p w14:paraId="79AA564B" w14:textId="77777777" w:rsidR="00E26461" w:rsidRDefault="001C11BD">
            <w:pPr>
              <w:ind w:left="1" w:firstLine="1"/>
            </w:pPr>
            <w:r>
              <w:rPr>
                <w:rFonts w:ascii="Times New Roman" w:eastAsia="Times New Roman" w:hAnsi="Times New Roman" w:cs="Times New Roman"/>
                <w:color w:val="1F497D"/>
              </w:rPr>
              <w:t xml:space="preserve">Proceseigenaar (tactisch niveau) </w:t>
            </w:r>
          </w:p>
        </w:tc>
      </w:tr>
      <w:tr w:rsidR="00E26461" w14:paraId="026A8DC0" w14:textId="77777777">
        <w:trPr>
          <w:trHeight w:val="516"/>
        </w:trPr>
        <w:tc>
          <w:tcPr>
            <w:tcW w:w="3511" w:type="dxa"/>
            <w:tcBorders>
              <w:top w:val="single" w:sz="4" w:space="0" w:color="C0C0C0"/>
              <w:left w:val="single" w:sz="4" w:space="0" w:color="C0C0C0"/>
              <w:bottom w:val="single" w:sz="4" w:space="0" w:color="C0C0C0"/>
              <w:right w:val="single" w:sz="4" w:space="0" w:color="C0C0C0"/>
            </w:tcBorders>
          </w:tcPr>
          <w:p w14:paraId="7D302837" w14:textId="77777777" w:rsidR="00E26461" w:rsidRDefault="001C11BD">
            <w:pPr>
              <w:ind w:left="1"/>
            </w:pPr>
            <w:r>
              <w:rPr>
                <w:rFonts w:ascii="Times New Roman" w:eastAsia="Times New Roman" w:hAnsi="Times New Roman" w:cs="Times New Roman"/>
                <w:color w:val="1F497D"/>
              </w:rPr>
              <w:t xml:space="preserve">Vaststellen tactische uitgangspunten </w:t>
            </w:r>
          </w:p>
        </w:tc>
        <w:tc>
          <w:tcPr>
            <w:tcW w:w="2834" w:type="dxa"/>
            <w:tcBorders>
              <w:top w:val="single" w:sz="4" w:space="0" w:color="C0C0C0"/>
              <w:left w:val="single" w:sz="4" w:space="0" w:color="C0C0C0"/>
              <w:bottom w:val="single" w:sz="4" w:space="0" w:color="C0C0C0"/>
              <w:right w:val="single" w:sz="4" w:space="0" w:color="C0C0C0"/>
            </w:tcBorders>
          </w:tcPr>
          <w:p w14:paraId="3B83BD1E" w14:textId="77777777" w:rsidR="00E26461" w:rsidRDefault="001C11BD">
            <w:pPr>
              <w:ind w:left="1"/>
            </w:pPr>
            <w:r>
              <w:rPr>
                <w:rFonts w:ascii="Times New Roman" w:eastAsia="Times New Roman" w:hAnsi="Times New Roman" w:cs="Times New Roman"/>
                <w:color w:val="1F497D"/>
              </w:rPr>
              <w:t xml:space="preserve"> </w:t>
            </w:r>
          </w:p>
        </w:tc>
        <w:tc>
          <w:tcPr>
            <w:tcW w:w="2942" w:type="dxa"/>
            <w:tcBorders>
              <w:top w:val="single" w:sz="4" w:space="0" w:color="C0C0C0"/>
              <w:left w:val="single" w:sz="4" w:space="0" w:color="C0C0C0"/>
              <w:bottom w:val="single" w:sz="4" w:space="0" w:color="C0C0C0"/>
              <w:right w:val="single" w:sz="4" w:space="0" w:color="C0C0C0"/>
            </w:tcBorders>
          </w:tcPr>
          <w:p w14:paraId="47FAFA8B" w14:textId="77777777" w:rsidR="00E26461" w:rsidRDefault="001C11BD">
            <w:pPr>
              <w:ind w:left="1" w:firstLine="1"/>
            </w:pPr>
            <w:r>
              <w:rPr>
                <w:rFonts w:ascii="Times New Roman" w:eastAsia="Times New Roman" w:hAnsi="Times New Roman" w:cs="Times New Roman"/>
                <w:color w:val="1F497D"/>
              </w:rPr>
              <w:t xml:space="preserve">Portefeuillehouder (strategisch niveau)  </w:t>
            </w:r>
          </w:p>
        </w:tc>
      </w:tr>
    </w:tbl>
    <w:p w14:paraId="4CCCBDC4" w14:textId="77777777" w:rsidR="00E26461" w:rsidRDefault="001C11BD">
      <w:pPr>
        <w:pStyle w:val="Kop3"/>
        <w:ind w:left="1271" w:hanging="720"/>
      </w:pPr>
      <w:bookmarkStart w:id="18" w:name="_Toc19685"/>
      <w:r>
        <w:t xml:space="preserve">Output  </w:t>
      </w:r>
      <w:bookmarkEnd w:id="18"/>
    </w:p>
    <w:p w14:paraId="6598D8D4" w14:textId="77777777" w:rsidR="00E26461" w:rsidRDefault="001C11BD">
      <w:pPr>
        <w:tabs>
          <w:tab w:val="center" w:pos="397"/>
          <w:tab w:val="center" w:pos="3571"/>
        </w:tabs>
        <w:spacing w:after="335" w:line="250" w:lineRule="auto"/>
      </w:pPr>
      <w:r>
        <w:tab/>
      </w:r>
      <w:r>
        <w:rPr>
          <w:rFonts w:ascii="Times New Roman" w:eastAsia="Times New Roman" w:hAnsi="Times New Roman" w:cs="Times New Roman"/>
          <w:color w:val="1F497D"/>
        </w:rPr>
        <w:t xml:space="preserve">- </w:t>
      </w:r>
      <w:r>
        <w:rPr>
          <w:rFonts w:ascii="Times New Roman" w:eastAsia="Times New Roman" w:hAnsi="Times New Roman" w:cs="Times New Roman"/>
          <w:color w:val="1F497D"/>
        </w:rPr>
        <w:tab/>
        <w:t xml:space="preserve">Geactualiseerde en vastgestelde tactische uitgangspunten </w:t>
      </w:r>
    </w:p>
    <w:p w14:paraId="33C31894" w14:textId="77777777" w:rsidR="00E26461" w:rsidRDefault="001C11BD">
      <w:pPr>
        <w:pStyle w:val="Kop3"/>
        <w:ind w:left="1271" w:hanging="720"/>
      </w:pPr>
      <w:bookmarkStart w:id="19" w:name="_Toc19686"/>
      <w:r>
        <w:t xml:space="preserve">Relaties </w:t>
      </w:r>
      <w:bookmarkEnd w:id="19"/>
    </w:p>
    <w:p w14:paraId="5E92BE41" w14:textId="77777777" w:rsidR="00E26461" w:rsidRDefault="001C11BD">
      <w:pPr>
        <w:numPr>
          <w:ilvl w:val="0"/>
          <w:numId w:val="10"/>
        </w:numPr>
        <w:spacing w:after="9" w:line="250" w:lineRule="auto"/>
        <w:ind w:hanging="360"/>
      </w:pPr>
      <w:bookmarkStart w:id="20" w:name="_Hlk151284613"/>
      <w:r>
        <w:rPr>
          <w:rFonts w:ascii="Times New Roman" w:eastAsia="Times New Roman" w:hAnsi="Times New Roman" w:cs="Times New Roman"/>
          <w:color w:val="1F497D"/>
        </w:rPr>
        <w:t xml:space="preserve">Proces Risicoanalyse </w:t>
      </w:r>
    </w:p>
    <w:p w14:paraId="3E99B14F" w14:textId="77777777" w:rsidR="00E26461" w:rsidRDefault="001C11BD">
      <w:pPr>
        <w:numPr>
          <w:ilvl w:val="0"/>
          <w:numId w:val="10"/>
        </w:numPr>
        <w:spacing w:after="335" w:line="250" w:lineRule="auto"/>
        <w:ind w:hanging="360"/>
      </w:pPr>
      <w:r>
        <w:rPr>
          <w:rFonts w:ascii="Times New Roman" w:eastAsia="Times New Roman" w:hAnsi="Times New Roman" w:cs="Times New Roman"/>
          <w:color w:val="1F497D"/>
        </w:rPr>
        <w:t xml:space="preserve">Operationele Beveiligingsprocessen </w:t>
      </w:r>
    </w:p>
    <w:p w14:paraId="2933FA8B" w14:textId="77777777" w:rsidR="00E26461" w:rsidRDefault="001C11BD">
      <w:pPr>
        <w:pStyle w:val="Kop3"/>
        <w:ind w:left="1271" w:hanging="720"/>
      </w:pPr>
      <w:bookmarkStart w:id="21" w:name="_Toc19687"/>
      <w:bookmarkEnd w:id="20"/>
      <w:r>
        <w:t xml:space="preserve">Restrisico’s </w:t>
      </w:r>
      <w:bookmarkEnd w:id="21"/>
    </w:p>
    <w:p w14:paraId="4A1F6DFA" w14:textId="77777777" w:rsidR="00E26461" w:rsidRDefault="001C11BD">
      <w:pPr>
        <w:spacing w:after="9" w:line="250" w:lineRule="auto"/>
        <w:ind w:left="705" w:hanging="360"/>
      </w:pPr>
      <w:r>
        <w:rPr>
          <w:rFonts w:ascii="Times New Roman" w:eastAsia="Times New Roman" w:hAnsi="Times New Roman" w:cs="Times New Roman"/>
          <w:color w:val="1F497D"/>
        </w:rPr>
        <w:t xml:space="preserve">- </w:t>
      </w:r>
      <w:r>
        <w:rPr>
          <w:rFonts w:ascii="Times New Roman" w:eastAsia="Times New Roman" w:hAnsi="Times New Roman" w:cs="Times New Roman"/>
          <w:color w:val="1F497D"/>
        </w:rPr>
        <w:tab/>
        <w:t xml:space="preserve">Indien in het beveiligingsbeleid en in het beveiligingsplan geen of onvoldoende door de portefeuillehouder geaccordeerde waarborgen zijn opgenomen voor de inzet van het instrument Protective Intelligence, kan dit instrument niet effectief worden ingezet. </w:t>
      </w:r>
    </w:p>
    <w:p w14:paraId="32CAF49A" w14:textId="77777777" w:rsidR="00E26461" w:rsidRDefault="001C11BD">
      <w:pPr>
        <w:spacing w:after="0"/>
        <w:ind w:left="720"/>
      </w:pPr>
      <w:r>
        <w:rPr>
          <w:rFonts w:ascii="Times New Roman" w:eastAsia="Times New Roman" w:hAnsi="Times New Roman" w:cs="Times New Roman"/>
          <w:color w:val="1F497D"/>
        </w:rPr>
        <w:t xml:space="preserve"> </w:t>
      </w:r>
    </w:p>
    <w:p w14:paraId="2F167730" w14:textId="77777777" w:rsidR="00E26461" w:rsidRDefault="001C11BD">
      <w:pPr>
        <w:spacing w:after="238"/>
      </w:pPr>
      <w:r>
        <w:rPr>
          <w:rFonts w:ascii="Times New Roman" w:eastAsia="Times New Roman" w:hAnsi="Times New Roman" w:cs="Times New Roman"/>
          <w:color w:val="1F497D"/>
        </w:rPr>
        <w:t xml:space="preserve"> </w:t>
      </w:r>
    </w:p>
    <w:p w14:paraId="0BE72B9B" w14:textId="77777777" w:rsidR="00E26461" w:rsidRDefault="001C11BD">
      <w:pPr>
        <w:pStyle w:val="Kop2"/>
        <w:ind w:left="710" w:hanging="576"/>
      </w:pPr>
      <w:bookmarkStart w:id="22" w:name="_Toc19688"/>
      <w:r>
        <w:t xml:space="preserve">Deelproces 2: Data verzamelen </w:t>
      </w:r>
      <w:bookmarkEnd w:id="22"/>
    </w:p>
    <w:p w14:paraId="3E809181" w14:textId="77777777" w:rsidR="00E26461" w:rsidRDefault="001C11BD">
      <w:pPr>
        <w:pStyle w:val="Kop3"/>
        <w:ind w:left="1271" w:hanging="720"/>
      </w:pPr>
      <w:bookmarkStart w:id="23" w:name="_Toc19689"/>
      <w:r>
        <w:t xml:space="preserve">Doel </w:t>
      </w:r>
      <w:r>
        <w:tab/>
        <w:t xml:space="preserve"> </w:t>
      </w:r>
      <w:bookmarkEnd w:id="23"/>
    </w:p>
    <w:p w14:paraId="655AE48B" w14:textId="77777777" w:rsidR="00E26461" w:rsidRDefault="001C11BD">
      <w:pPr>
        <w:spacing w:after="331" w:line="250" w:lineRule="auto"/>
        <w:ind w:left="10" w:hanging="10"/>
      </w:pPr>
      <w:r>
        <w:rPr>
          <w:rFonts w:ascii="Times New Roman" w:eastAsia="Times New Roman" w:hAnsi="Times New Roman" w:cs="Times New Roman"/>
          <w:color w:val="1F497D"/>
        </w:rPr>
        <w:t xml:space="preserve">Het verzamelen van data uit open en uit gesloten bronnen die relevant is voor de verwerking tot exploiteerbare informatie. </w:t>
      </w:r>
    </w:p>
    <w:p w14:paraId="6AFE8ACD" w14:textId="77777777" w:rsidR="00E26461" w:rsidRDefault="001C11BD">
      <w:pPr>
        <w:pStyle w:val="Kop3"/>
        <w:ind w:left="1271" w:hanging="720"/>
      </w:pPr>
      <w:bookmarkStart w:id="24" w:name="_Toc19690"/>
      <w:r>
        <w:t xml:space="preserve">Verantwoordelijk </w:t>
      </w:r>
      <w:r>
        <w:tab/>
        <w:t xml:space="preserve"> </w:t>
      </w:r>
      <w:bookmarkEnd w:id="24"/>
    </w:p>
    <w:p w14:paraId="421FC04D" w14:textId="77777777" w:rsidR="00E26461" w:rsidRDefault="001C11BD">
      <w:pPr>
        <w:spacing w:after="331" w:line="250" w:lineRule="auto"/>
        <w:ind w:left="10" w:hanging="10"/>
      </w:pPr>
      <w:r>
        <w:rPr>
          <w:rFonts w:ascii="Times New Roman" w:eastAsia="Times New Roman" w:hAnsi="Times New Roman" w:cs="Times New Roman"/>
          <w:color w:val="1F497D"/>
        </w:rPr>
        <w:t xml:space="preserve">De &lt;naam functionaris&gt; van &lt;naam organisatie&gt;, namens deze de afdeling &lt;naam afdeling&gt;. </w:t>
      </w:r>
    </w:p>
    <w:p w14:paraId="57211E1E" w14:textId="77777777" w:rsidR="00E26461" w:rsidRDefault="001C11BD">
      <w:pPr>
        <w:pStyle w:val="Kop3"/>
        <w:ind w:left="1271" w:hanging="720"/>
      </w:pPr>
      <w:bookmarkStart w:id="25" w:name="_Toc19691"/>
      <w:r>
        <w:t xml:space="preserve">Input </w:t>
      </w:r>
      <w:r>
        <w:tab/>
        <w:t xml:space="preserve">  </w:t>
      </w:r>
      <w:bookmarkEnd w:id="25"/>
    </w:p>
    <w:p w14:paraId="2C8D3E11" w14:textId="77777777" w:rsidR="00E26461" w:rsidRDefault="001C11BD">
      <w:pPr>
        <w:tabs>
          <w:tab w:val="center" w:pos="397"/>
          <w:tab w:val="center" w:pos="2456"/>
        </w:tabs>
        <w:spacing w:after="9" w:line="250" w:lineRule="auto"/>
      </w:pPr>
      <w:r>
        <w:tab/>
      </w:r>
      <w:r>
        <w:rPr>
          <w:rFonts w:ascii="Times New Roman" w:eastAsia="Times New Roman" w:hAnsi="Times New Roman" w:cs="Times New Roman"/>
          <w:color w:val="1F497D"/>
        </w:rPr>
        <w:t xml:space="preserve">- </w:t>
      </w:r>
      <w:r>
        <w:rPr>
          <w:rFonts w:ascii="Times New Roman" w:eastAsia="Times New Roman" w:hAnsi="Times New Roman" w:cs="Times New Roman"/>
          <w:color w:val="1F497D"/>
        </w:rPr>
        <w:tab/>
        <w:t xml:space="preserve">Jaarplanning Protective Intelligence </w:t>
      </w:r>
    </w:p>
    <w:p w14:paraId="4192CB7F" w14:textId="77777777" w:rsidR="00E26461" w:rsidRDefault="001C11BD">
      <w:pPr>
        <w:pStyle w:val="Kop3"/>
        <w:spacing w:after="140"/>
        <w:ind w:left="1271" w:hanging="720"/>
      </w:pPr>
      <w:bookmarkStart w:id="26" w:name="_Toc19692"/>
      <w:r>
        <w:lastRenderedPageBreak/>
        <w:t xml:space="preserve">Stappenplan </w:t>
      </w:r>
      <w:bookmarkEnd w:id="26"/>
    </w:p>
    <w:tbl>
      <w:tblPr>
        <w:tblStyle w:val="TableGrid"/>
        <w:tblW w:w="9430" w:type="dxa"/>
        <w:tblInd w:w="-108" w:type="dxa"/>
        <w:tblCellMar>
          <w:top w:w="48" w:type="dxa"/>
          <w:left w:w="107" w:type="dxa"/>
          <w:right w:w="78" w:type="dxa"/>
        </w:tblCellMar>
        <w:tblLook w:val="04A0" w:firstRow="1" w:lastRow="0" w:firstColumn="1" w:lastColumn="0" w:noHBand="0" w:noVBand="1"/>
      </w:tblPr>
      <w:tblGrid>
        <w:gridCol w:w="3512"/>
        <w:gridCol w:w="2976"/>
        <w:gridCol w:w="2942"/>
      </w:tblGrid>
      <w:tr w:rsidR="00E26461" w14:paraId="4781A516" w14:textId="77777777" w:rsidTr="00EA6290">
        <w:trPr>
          <w:trHeight w:val="770"/>
        </w:trPr>
        <w:tc>
          <w:tcPr>
            <w:tcW w:w="3512" w:type="dxa"/>
            <w:tcBorders>
              <w:top w:val="single" w:sz="4" w:space="0" w:color="C0C0C0"/>
              <w:left w:val="single" w:sz="4" w:space="0" w:color="C0C0C0"/>
              <w:bottom w:val="single" w:sz="4" w:space="0" w:color="C0C0C0"/>
              <w:right w:val="single" w:sz="4" w:space="0" w:color="C0C0C0"/>
            </w:tcBorders>
          </w:tcPr>
          <w:p w14:paraId="37959F41" w14:textId="77777777" w:rsidR="00E26461" w:rsidRDefault="001C11BD">
            <w:pPr>
              <w:ind w:left="1"/>
            </w:pPr>
            <w:r>
              <w:rPr>
                <w:rFonts w:ascii="Times New Roman" w:eastAsia="Times New Roman" w:hAnsi="Times New Roman" w:cs="Times New Roman"/>
                <w:color w:val="1F497D"/>
              </w:rPr>
              <w:t xml:space="preserve"> </w:t>
            </w:r>
          </w:p>
          <w:p w14:paraId="020B4B79" w14:textId="77777777" w:rsidR="00E26461" w:rsidRDefault="001C11BD">
            <w:pPr>
              <w:ind w:left="1"/>
            </w:pPr>
            <w:r>
              <w:rPr>
                <w:rFonts w:ascii="Times New Roman" w:eastAsia="Times New Roman" w:hAnsi="Times New Roman" w:cs="Times New Roman"/>
                <w:color w:val="1F497D"/>
              </w:rPr>
              <w:t xml:space="preserve">Activiteit </w:t>
            </w:r>
          </w:p>
        </w:tc>
        <w:tc>
          <w:tcPr>
            <w:tcW w:w="2976" w:type="dxa"/>
            <w:tcBorders>
              <w:top w:val="single" w:sz="4" w:space="0" w:color="C0C0C0"/>
              <w:left w:val="single" w:sz="4" w:space="0" w:color="C0C0C0"/>
              <w:bottom w:val="single" w:sz="4" w:space="0" w:color="C0C0C0"/>
              <w:right w:val="single" w:sz="4" w:space="0" w:color="C0C0C0"/>
            </w:tcBorders>
          </w:tcPr>
          <w:p w14:paraId="065AFFAE" w14:textId="77777777" w:rsidR="00E26461" w:rsidRDefault="001C11BD">
            <w:pPr>
              <w:ind w:left="1"/>
            </w:pPr>
            <w:r>
              <w:rPr>
                <w:rFonts w:ascii="Times New Roman" w:eastAsia="Times New Roman" w:hAnsi="Times New Roman" w:cs="Times New Roman"/>
                <w:color w:val="1F497D"/>
              </w:rPr>
              <w:t xml:space="preserve"> </w:t>
            </w:r>
          </w:p>
          <w:p w14:paraId="6C0F7BD2" w14:textId="77777777" w:rsidR="00E26461" w:rsidRDefault="001C11BD">
            <w:pPr>
              <w:ind w:left="1"/>
            </w:pPr>
            <w:r>
              <w:rPr>
                <w:rFonts w:ascii="Times New Roman" w:eastAsia="Times New Roman" w:hAnsi="Times New Roman" w:cs="Times New Roman"/>
                <w:color w:val="1F497D"/>
              </w:rPr>
              <w:t xml:space="preserve">Toelichting </w:t>
            </w:r>
          </w:p>
          <w:p w14:paraId="290E0E4F" w14:textId="77777777" w:rsidR="00E26461" w:rsidRDefault="001C11BD">
            <w:pPr>
              <w:ind w:left="1"/>
            </w:pPr>
            <w:r>
              <w:rPr>
                <w:rFonts w:ascii="Times New Roman" w:eastAsia="Times New Roman" w:hAnsi="Times New Roman" w:cs="Times New Roman"/>
                <w:color w:val="1F497D"/>
              </w:rPr>
              <w:t xml:space="preserve"> </w:t>
            </w:r>
          </w:p>
        </w:tc>
        <w:tc>
          <w:tcPr>
            <w:tcW w:w="2942" w:type="dxa"/>
            <w:tcBorders>
              <w:top w:val="single" w:sz="4" w:space="0" w:color="C0C0C0"/>
              <w:left w:val="single" w:sz="4" w:space="0" w:color="C0C0C0"/>
              <w:bottom w:val="single" w:sz="4" w:space="0" w:color="C0C0C0"/>
              <w:right w:val="single" w:sz="4" w:space="0" w:color="C0C0C0"/>
            </w:tcBorders>
          </w:tcPr>
          <w:p w14:paraId="1B47ADF7" w14:textId="77777777" w:rsidR="00E26461" w:rsidRDefault="001C11BD">
            <w:pPr>
              <w:ind w:left="1"/>
            </w:pPr>
            <w:r>
              <w:rPr>
                <w:rFonts w:ascii="Times New Roman" w:eastAsia="Times New Roman" w:hAnsi="Times New Roman" w:cs="Times New Roman"/>
                <w:color w:val="1F497D"/>
              </w:rPr>
              <w:t xml:space="preserve"> </w:t>
            </w:r>
          </w:p>
          <w:p w14:paraId="27E9983A" w14:textId="77777777" w:rsidR="00E26461" w:rsidRDefault="001C11BD">
            <w:pPr>
              <w:ind w:left="1"/>
            </w:pPr>
            <w:r>
              <w:rPr>
                <w:rFonts w:ascii="Times New Roman" w:eastAsia="Times New Roman" w:hAnsi="Times New Roman" w:cs="Times New Roman"/>
                <w:color w:val="1F497D"/>
              </w:rPr>
              <w:t xml:space="preserve">Functionaris </w:t>
            </w:r>
          </w:p>
        </w:tc>
      </w:tr>
      <w:tr w:rsidR="00E26461" w14:paraId="12415910" w14:textId="77777777" w:rsidTr="00EA6290">
        <w:trPr>
          <w:trHeight w:val="516"/>
        </w:trPr>
        <w:tc>
          <w:tcPr>
            <w:tcW w:w="3512" w:type="dxa"/>
            <w:tcBorders>
              <w:top w:val="single" w:sz="4" w:space="0" w:color="C0C0C0"/>
              <w:left w:val="single" w:sz="4" w:space="0" w:color="C0C0C0"/>
              <w:bottom w:val="single" w:sz="4" w:space="0" w:color="C0C0C0"/>
              <w:right w:val="single" w:sz="4" w:space="0" w:color="C0C0C0"/>
            </w:tcBorders>
          </w:tcPr>
          <w:p w14:paraId="53A729CA" w14:textId="368E3405" w:rsidR="00E26461" w:rsidRDefault="00653D15">
            <w:pPr>
              <w:ind w:left="1"/>
            </w:pPr>
            <w:r>
              <w:t>Opstellen Inlichtingenbehoefteplan</w:t>
            </w:r>
          </w:p>
        </w:tc>
        <w:tc>
          <w:tcPr>
            <w:tcW w:w="2976" w:type="dxa"/>
            <w:tcBorders>
              <w:top w:val="single" w:sz="4" w:space="0" w:color="C0C0C0"/>
              <w:left w:val="single" w:sz="4" w:space="0" w:color="C0C0C0"/>
              <w:bottom w:val="single" w:sz="4" w:space="0" w:color="C0C0C0"/>
              <w:right w:val="single" w:sz="4" w:space="0" w:color="C0C0C0"/>
            </w:tcBorders>
          </w:tcPr>
          <w:p w14:paraId="4C58514D" w14:textId="77777777" w:rsidR="00E26461" w:rsidRDefault="00017E15">
            <w:pPr>
              <w:ind w:left="1"/>
            </w:pPr>
            <w:r>
              <w:t>Opstellen te beantwoorden (hoofd en sub) vragen</w:t>
            </w:r>
            <w:r w:rsidR="00763B52">
              <w:t>, de te raadplegen bronnen en in te zetten instrumenten</w:t>
            </w:r>
          </w:p>
          <w:p w14:paraId="4EFAFA55" w14:textId="62EE15ED" w:rsidR="00763B52" w:rsidRDefault="00763B52">
            <w:pPr>
              <w:ind w:left="1"/>
            </w:pPr>
          </w:p>
        </w:tc>
        <w:tc>
          <w:tcPr>
            <w:tcW w:w="2942" w:type="dxa"/>
            <w:tcBorders>
              <w:top w:val="single" w:sz="4" w:space="0" w:color="C0C0C0"/>
              <w:left w:val="single" w:sz="4" w:space="0" w:color="C0C0C0"/>
              <w:bottom w:val="single" w:sz="4" w:space="0" w:color="C0C0C0"/>
              <w:right w:val="single" w:sz="4" w:space="0" w:color="C0C0C0"/>
            </w:tcBorders>
          </w:tcPr>
          <w:p w14:paraId="0D626174" w14:textId="75A1915B" w:rsidR="00E26461" w:rsidRDefault="00EB0251">
            <w:pPr>
              <w:ind w:left="1"/>
            </w:pPr>
            <w:r>
              <w:t>Medewerker (operationeel niveau)</w:t>
            </w:r>
          </w:p>
        </w:tc>
      </w:tr>
      <w:tr w:rsidR="00EA6290" w14:paraId="7CB18D4A" w14:textId="77777777" w:rsidTr="00EA6290">
        <w:trPr>
          <w:trHeight w:val="1274"/>
        </w:trPr>
        <w:tc>
          <w:tcPr>
            <w:tcW w:w="3512" w:type="dxa"/>
            <w:tcBorders>
              <w:top w:val="single" w:sz="4" w:space="0" w:color="C0C0C0"/>
              <w:left w:val="single" w:sz="4" w:space="0" w:color="C0C0C0"/>
              <w:bottom w:val="single" w:sz="4" w:space="0" w:color="C0C0C0"/>
              <w:right w:val="single" w:sz="4" w:space="0" w:color="C0C0C0"/>
            </w:tcBorders>
          </w:tcPr>
          <w:p w14:paraId="70027DF2" w14:textId="4143CE05" w:rsidR="00EA6290" w:rsidRDefault="00EA6290" w:rsidP="00EA6290">
            <w:pPr>
              <w:ind w:left="1"/>
            </w:pPr>
            <w:r>
              <w:rPr>
                <w:rFonts w:ascii="Times New Roman" w:eastAsia="Times New Roman" w:hAnsi="Times New Roman" w:cs="Times New Roman"/>
                <w:color w:val="17365D"/>
              </w:rPr>
              <w:t xml:space="preserve">Raadplegen van open bronnen </w:t>
            </w:r>
          </w:p>
        </w:tc>
        <w:tc>
          <w:tcPr>
            <w:tcW w:w="2976" w:type="dxa"/>
            <w:tcBorders>
              <w:top w:val="single" w:sz="4" w:space="0" w:color="C0C0C0"/>
              <w:left w:val="single" w:sz="4" w:space="0" w:color="C0C0C0"/>
              <w:bottom w:val="single" w:sz="4" w:space="0" w:color="C0C0C0"/>
              <w:right w:val="single" w:sz="4" w:space="0" w:color="C0C0C0"/>
            </w:tcBorders>
          </w:tcPr>
          <w:p w14:paraId="2AA6A387" w14:textId="61436FF4" w:rsidR="00EA6290" w:rsidRDefault="00EA6290" w:rsidP="00EA6290">
            <w:pPr>
              <w:ind w:left="1"/>
            </w:pPr>
            <w:r>
              <w:rPr>
                <w:rFonts w:ascii="Times New Roman" w:eastAsia="Times New Roman" w:hAnsi="Times New Roman" w:cs="Times New Roman"/>
                <w:color w:val="17365D"/>
              </w:rPr>
              <w:t xml:space="preserve">Waarnemen trends en ontwikkelingen  </w:t>
            </w:r>
          </w:p>
        </w:tc>
        <w:tc>
          <w:tcPr>
            <w:tcW w:w="2942" w:type="dxa"/>
            <w:tcBorders>
              <w:top w:val="single" w:sz="4" w:space="0" w:color="C0C0C0"/>
              <w:left w:val="single" w:sz="4" w:space="0" w:color="C0C0C0"/>
              <w:bottom w:val="single" w:sz="4" w:space="0" w:color="C0C0C0"/>
              <w:right w:val="single" w:sz="4" w:space="0" w:color="C0C0C0"/>
            </w:tcBorders>
          </w:tcPr>
          <w:p w14:paraId="55DC3A33" w14:textId="732AD12F" w:rsidR="00EA6290" w:rsidRDefault="00EA6290" w:rsidP="00EA6290">
            <w:pPr>
              <w:ind w:left="1"/>
            </w:pPr>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r w:rsidR="00EA6290" w14:paraId="47A4E934" w14:textId="77777777" w:rsidTr="00EA6290">
        <w:trPr>
          <w:trHeight w:val="1274"/>
        </w:trPr>
        <w:tc>
          <w:tcPr>
            <w:tcW w:w="3512" w:type="dxa"/>
            <w:tcBorders>
              <w:top w:val="single" w:sz="4" w:space="0" w:color="C0C0C0"/>
              <w:left w:val="single" w:sz="4" w:space="0" w:color="C0C0C0"/>
              <w:bottom w:val="single" w:sz="4" w:space="0" w:color="C0C0C0"/>
              <w:right w:val="single" w:sz="4" w:space="0" w:color="C0C0C0"/>
            </w:tcBorders>
          </w:tcPr>
          <w:p w14:paraId="42865D1F" w14:textId="4CA7E758" w:rsidR="00EA6290" w:rsidRDefault="00EA6290" w:rsidP="00EA6290">
            <w:pPr>
              <w:ind w:left="1"/>
            </w:pPr>
            <w:r>
              <w:rPr>
                <w:rFonts w:ascii="Times New Roman" w:eastAsia="Times New Roman" w:hAnsi="Times New Roman" w:cs="Times New Roman"/>
                <w:color w:val="17365D"/>
              </w:rPr>
              <w:t xml:space="preserve">Raadplegen van gesloten bronnen </w:t>
            </w:r>
          </w:p>
        </w:tc>
        <w:tc>
          <w:tcPr>
            <w:tcW w:w="2976" w:type="dxa"/>
            <w:tcBorders>
              <w:top w:val="single" w:sz="4" w:space="0" w:color="C0C0C0"/>
              <w:left w:val="single" w:sz="4" w:space="0" w:color="C0C0C0"/>
              <w:bottom w:val="single" w:sz="4" w:space="0" w:color="C0C0C0"/>
              <w:right w:val="single" w:sz="4" w:space="0" w:color="C0C0C0"/>
            </w:tcBorders>
          </w:tcPr>
          <w:p w14:paraId="37AF573D" w14:textId="6062EAC4" w:rsidR="00EA6290" w:rsidRDefault="00EA6290" w:rsidP="00EA6290">
            <w:pPr>
              <w:ind w:left="1" w:right="257" w:hanging="1"/>
              <w:jc w:val="both"/>
            </w:pPr>
            <w:r>
              <w:rPr>
                <w:rFonts w:ascii="Times New Roman" w:eastAsia="Times New Roman" w:hAnsi="Times New Roman" w:cs="Times New Roman"/>
                <w:color w:val="17365D"/>
              </w:rPr>
              <w:t xml:space="preserve">Informatie-uitwisseling op basis van een convenant (formeel vastgesteld door een portefeuillehouder op strategisch niveau) </w:t>
            </w:r>
          </w:p>
        </w:tc>
        <w:tc>
          <w:tcPr>
            <w:tcW w:w="2942" w:type="dxa"/>
            <w:tcBorders>
              <w:top w:val="single" w:sz="4" w:space="0" w:color="C0C0C0"/>
              <w:left w:val="single" w:sz="4" w:space="0" w:color="C0C0C0"/>
              <w:bottom w:val="single" w:sz="4" w:space="0" w:color="C0C0C0"/>
              <w:right w:val="single" w:sz="4" w:space="0" w:color="C0C0C0"/>
            </w:tcBorders>
          </w:tcPr>
          <w:p w14:paraId="5CB284FE" w14:textId="4DD54C33" w:rsidR="00EA6290" w:rsidRDefault="00EA6290" w:rsidP="00EA6290">
            <w:pPr>
              <w:ind w:left="1"/>
            </w:pPr>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r w:rsidR="00EA6290" w14:paraId="73EF9001" w14:textId="77777777" w:rsidTr="00EA6290">
        <w:trPr>
          <w:trHeight w:val="516"/>
        </w:trPr>
        <w:tc>
          <w:tcPr>
            <w:tcW w:w="3512" w:type="dxa"/>
            <w:tcBorders>
              <w:top w:val="single" w:sz="4" w:space="0" w:color="C0C0C0"/>
              <w:left w:val="single" w:sz="4" w:space="0" w:color="C0C0C0"/>
              <w:bottom w:val="single" w:sz="4" w:space="0" w:color="C0C0C0"/>
              <w:right w:val="single" w:sz="4" w:space="0" w:color="C0C0C0"/>
            </w:tcBorders>
          </w:tcPr>
          <w:p w14:paraId="579A9276" w14:textId="0AD9290E" w:rsidR="00EA6290" w:rsidRDefault="00EA6290" w:rsidP="00EA6290">
            <w:pPr>
              <w:ind w:left="1"/>
            </w:pPr>
            <w:r>
              <w:rPr>
                <w:rFonts w:ascii="Times New Roman" w:eastAsia="Times New Roman" w:hAnsi="Times New Roman" w:cs="Times New Roman"/>
                <w:color w:val="17365D"/>
              </w:rPr>
              <w:t xml:space="preserve">Uitvoeren van (contra)observatie  </w:t>
            </w:r>
          </w:p>
        </w:tc>
        <w:tc>
          <w:tcPr>
            <w:tcW w:w="2976" w:type="dxa"/>
            <w:tcBorders>
              <w:top w:val="single" w:sz="4" w:space="0" w:color="C0C0C0"/>
              <w:left w:val="single" w:sz="4" w:space="0" w:color="C0C0C0"/>
              <w:bottom w:val="single" w:sz="4" w:space="0" w:color="C0C0C0"/>
              <w:right w:val="single" w:sz="4" w:space="0" w:color="C0C0C0"/>
            </w:tcBorders>
          </w:tcPr>
          <w:p w14:paraId="5FF1982D" w14:textId="4808C079" w:rsidR="00EA6290" w:rsidRDefault="00EA6290" w:rsidP="00EA6290">
            <w:pPr>
              <w:ind w:left="1"/>
            </w:pPr>
            <w:r>
              <w:rPr>
                <w:rFonts w:ascii="Times New Roman" w:eastAsia="Times New Roman" w:hAnsi="Times New Roman" w:cs="Times New Roman"/>
                <w:color w:val="17365D"/>
              </w:rPr>
              <w:t xml:space="preserve">Gericht observeren of voorspelbare en voorstelbare dreigingen in de omgeving kunnen worden waargenomen  </w:t>
            </w:r>
          </w:p>
        </w:tc>
        <w:tc>
          <w:tcPr>
            <w:tcW w:w="2942" w:type="dxa"/>
            <w:tcBorders>
              <w:top w:val="single" w:sz="4" w:space="0" w:color="C0C0C0"/>
              <w:left w:val="single" w:sz="4" w:space="0" w:color="C0C0C0"/>
              <w:bottom w:val="single" w:sz="4" w:space="0" w:color="C0C0C0"/>
              <w:right w:val="single" w:sz="4" w:space="0" w:color="C0C0C0"/>
            </w:tcBorders>
          </w:tcPr>
          <w:p w14:paraId="5267D1FC" w14:textId="12CCB940" w:rsidR="00EA6290" w:rsidRDefault="00EA6290" w:rsidP="00EA6290">
            <w:pPr>
              <w:ind w:left="1"/>
            </w:pPr>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r w:rsidR="00EA6290" w14:paraId="62E971F9" w14:textId="77777777" w:rsidTr="00EA6290">
        <w:trPr>
          <w:trHeight w:val="516"/>
        </w:trPr>
        <w:tc>
          <w:tcPr>
            <w:tcW w:w="3512" w:type="dxa"/>
            <w:tcBorders>
              <w:top w:val="single" w:sz="4" w:space="0" w:color="C0C0C0"/>
              <w:left w:val="single" w:sz="4" w:space="0" w:color="C0C0C0"/>
              <w:bottom w:val="single" w:sz="4" w:space="0" w:color="C0C0C0"/>
              <w:right w:val="single" w:sz="4" w:space="0" w:color="C0C0C0"/>
            </w:tcBorders>
          </w:tcPr>
          <w:p w14:paraId="52EB972D" w14:textId="77777777" w:rsidR="00EA6290" w:rsidRDefault="00EA6290" w:rsidP="00EA6290">
            <w:pPr>
              <w:ind w:left="1"/>
            </w:pPr>
            <w:r>
              <w:rPr>
                <w:rFonts w:ascii="Times New Roman" w:eastAsia="Times New Roman" w:hAnsi="Times New Roman" w:cs="Times New Roman"/>
                <w:color w:val="17365D"/>
              </w:rPr>
              <w:t xml:space="preserve">Inzet van een ´red team´  </w:t>
            </w:r>
          </w:p>
          <w:p w14:paraId="7BB2D82B" w14:textId="33138BC4" w:rsidR="00EA6290" w:rsidRDefault="00EA6290" w:rsidP="00EA6290">
            <w:pPr>
              <w:ind w:left="1"/>
              <w:rPr>
                <w:rFonts w:ascii="Times New Roman" w:eastAsia="Times New Roman" w:hAnsi="Times New Roman" w:cs="Times New Roman"/>
                <w:color w:val="17365D"/>
              </w:rPr>
            </w:pPr>
            <w:r>
              <w:rPr>
                <w:rFonts w:ascii="Times New Roman" w:eastAsia="Times New Roman" w:hAnsi="Times New Roman" w:cs="Times New Roman"/>
                <w:color w:val="17365D"/>
              </w:rPr>
              <w:t xml:space="preserve"> </w:t>
            </w:r>
          </w:p>
        </w:tc>
        <w:tc>
          <w:tcPr>
            <w:tcW w:w="2976" w:type="dxa"/>
            <w:tcBorders>
              <w:top w:val="single" w:sz="4" w:space="0" w:color="C0C0C0"/>
              <w:left w:val="single" w:sz="4" w:space="0" w:color="C0C0C0"/>
              <w:bottom w:val="single" w:sz="4" w:space="0" w:color="C0C0C0"/>
              <w:right w:val="single" w:sz="4" w:space="0" w:color="C0C0C0"/>
            </w:tcBorders>
          </w:tcPr>
          <w:p w14:paraId="171BEA20" w14:textId="0FE59FB2" w:rsidR="00EA6290" w:rsidRDefault="00EA6290" w:rsidP="00EA6290">
            <w:pPr>
              <w:ind w:left="1"/>
              <w:rPr>
                <w:rFonts w:ascii="Times New Roman" w:eastAsia="Times New Roman" w:hAnsi="Times New Roman" w:cs="Times New Roman"/>
                <w:color w:val="17365D"/>
              </w:rPr>
            </w:pPr>
            <w:r>
              <w:rPr>
                <w:rFonts w:ascii="Times New Roman" w:eastAsia="Times New Roman" w:hAnsi="Times New Roman" w:cs="Times New Roman"/>
                <w:color w:val="17365D"/>
              </w:rPr>
              <w:t xml:space="preserve">Ontdekken nieuwe </w:t>
            </w:r>
            <w:proofErr w:type="spellStart"/>
            <w:r>
              <w:rPr>
                <w:rFonts w:ascii="Times New Roman" w:eastAsia="Times New Roman" w:hAnsi="Times New Roman" w:cs="Times New Roman"/>
                <w:color w:val="17365D"/>
              </w:rPr>
              <w:t>MO´s</w:t>
            </w:r>
            <w:proofErr w:type="spellEnd"/>
            <w:r>
              <w:rPr>
                <w:rFonts w:ascii="Times New Roman" w:eastAsia="Times New Roman" w:hAnsi="Times New Roman" w:cs="Times New Roman"/>
                <w:color w:val="17365D"/>
              </w:rPr>
              <w:t xml:space="preserve"> en verdachte kenmerken  </w:t>
            </w:r>
          </w:p>
        </w:tc>
        <w:tc>
          <w:tcPr>
            <w:tcW w:w="2942" w:type="dxa"/>
            <w:tcBorders>
              <w:top w:val="single" w:sz="4" w:space="0" w:color="C0C0C0"/>
              <w:left w:val="single" w:sz="4" w:space="0" w:color="C0C0C0"/>
              <w:bottom w:val="single" w:sz="4" w:space="0" w:color="C0C0C0"/>
              <w:right w:val="single" w:sz="4" w:space="0" w:color="C0C0C0"/>
            </w:tcBorders>
          </w:tcPr>
          <w:p w14:paraId="24F194E2" w14:textId="772C19B2" w:rsidR="00EA6290" w:rsidRDefault="00EA6290" w:rsidP="00EA6290">
            <w:pPr>
              <w:ind w:left="1"/>
              <w:rPr>
                <w:rFonts w:ascii="Times New Roman" w:eastAsia="Times New Roman" w:hAnsi="Times New Roman" w:cs="Times New Roman"/>
                <w:color w:val="1F497D"/>
              </w:rPr>
            </w:pPr>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bl>
    <w:p w14:paraId="48745FF0" w14:textId="77777777" w:rsidR="00E26461" w:rsidRDefault="001C11BD">
      <w:pPr>
        <w:pStyle w:val="Kop3"/>
        <w:ind w:left="1271" w:hanging="720"/>
      </w:pPr>
      <w:bookmarkStart w:id="27" w:name="_Toc19693"/>
      <w:r>
        <w:t xml:space="preserve">Output  </w:t>
      </w:r>
      <w:bookmarkEnd w:id="27"/>
    </w:p>
    <w:p w14:paraId="3391517B" w14:textId="77777777" w:rsidR="00E26461" w:rsidRDefault="001C11BD">
      <w:pPr>
        <w:numPr>
          <w:ilvl w:val="0"/>
          <w:numId w:val="11"/>
        </w:numPr>
        <w:spacing w:after="9" w:line="250" w:lineRule="auto"/>
        <w:ind w:hanging="360"/>
      </w:pPr>
      <w:r>
        <w:rPr>
          <w:rFonts w:ascii="Times New Roman" w:eastAsia="Times New Roman" w:hAnsi="Times New Roman" w:cs="Times New Roman"/>
          <w:color w:val="1F497D"/>
        </w:rPr>
        <w:t xml:space="preserve">Data over (nieuwe) </w:t>
      </w:r>
      <w:proofErr w:type="spellStart"/>
      <w:r>
        <w:rPr>
          <w:rFonts w:ascii="Times New Roman" w:eastAsia="Times New Roman" w:hAnsi="Times New Roman" w:cs="Times New Roman"/>
          <w:color w:val="1F497D"/>
        </w:rPr>
        <w:t>MO’s</w:t>
      </w:r>
      <w:proofErr w:type="spellEnd"/>
      <w:r>
        <w:rPr>
          <w:rFonts w:ascii="Times New Roman" w:eastAsia="Times New Roman" w:hAnsi="Times New Roman" w:cs="Times New Roman"/>
          <w:color w:val="1F497D"/>
        </w:rPr>
        <w:t xml:space="preserve">  </w:t>
      </w:r>
    </w:p>
    <w:p w14:paraId="68EFA69C" w14:textId="07D59A0A" w:rsidR="00E26461" w:rsidRDefault="001C11BD">
      <w:pPr>
        <w:numPr>
          <w:ilvl w:val="0"/>
          <w:numId w:val="11"/>
        </w:numPr>
        <w:spacing w:after="332" w:line="250" w:lineRule="auto"/>
        <w:ind w:hanging="360"/>
      </w:pPr>
      <w:r>
        <w:rPr>
          <w:rFonts w:ascii="Times New Roman" w:eastAsia="Times New Roman" w:hAnsi="Times New Roman" w:cs="Times New Roman"/>
          <w:color w:val="1F497D"/>
        </w:rPr>
        <w:t xml:space="preserve">Data over (nieuwe) </w:t>
      </w:r>
      <w:r w:rsidR="0041208A">
        <w:rPr>
          <w:rFonts w:ascii="Times New Roman" w:eastAsia="Times New Roman" w:hAnsi="Times New Roman" w:cs="Times New Roman"/>
          <w:color w:val="1F497D"/>
        </w:rPr>
        <w:t>waarschuwingssignalen</w:t>
      </w:r>
      <w:r>
        <w:rPr>
          <w:rFonts w:ascii="Times New Roman" w:eastAsia="Times New Roman" w:hAnsi="Times New Roman" w:cs="Times New Roman"/>
          <w:color w:val="1F497D"/>
        </w:rPr>
        <w:t xml:space="preserve"> </w:t>
      </w:r>
    </w:p>
    <w:p w14:paraId="4CD7A116" w14:textId="77777777" w:rsidR="00E26461" w:rsidRDefault="001C11BD">
      <w:pPr>
        <w:pStyle w:val="Kop3"/>
        <w:ind w:left="1271" w:hanging="720"/>
      </w:pPr>
      <w:bookmarkStart w:id="28" w:name="_Toc19694"/>
      <w:r>
        <w:t xml:space="preserve">Relaties </w:t>
      </w:r>
      <w:bookmarkEnd w:id="28"/>
    </w:p>
    <w:p w14:paraId="074BB0D9" w14:textId="77777777" w:rsidR="00E26461" w:rsidRDefault="001C11BD">
      <w:pPr>
        <w:tabs>
          <w:tab w:val="center" w:pos="397"/>
          <w:tab w:val="center" w:pos="1773"/>
        </w:tabs>
        <w:spacing w:after="335" w:line="250" w:lineRule="auto"/>
      </w:pPr>
      <w:r>
        <w:tab/>
      </w:r>
      <w:r>
        <w:rPr>
          <w:rFonts w:ascii="Times New Roman" w:eastAsia="Times New Roman" w:hAnsi="Times New Roman" w:cs="Times New Roman"/>
          <w:color w:val="1F497D"/>
        </w:rPr>
        <w:t xml:space="preserve">- </w:t>
      </w:r>
      <w:r>
        <w:rPr>
          <w:rFonts w:ascii="Times New Roman" w:eastAsia="Times New Roman" w:hAnsi="Times New Roman" w:cs="Times New Roman"/>
          <w:color w:val="1F497D"/>
        </w:rPr>
        <w:tab/>
        <w:t xml:space="preserve">Proces Risicoanalyse </w:t>
      </w:r>
    </w:p>
    <w:p w14:paraId="7DCC1EDD" w14:textId="77777777" w:rsidR="00E26461" w:rsidRPr="007B0B1C" w:rsidRDefault="001C11BD">
      <w:pPr>
        <w:pStyle w:val="Kop3"/>
        <w:ind w:left="1271" w:hanging="720"/>
        <w:rPr>
          <w:sz w:val="22"/>
        </w:rPr>
      </w:pPr>
      <w:bookmarkStart w:id="29" w:name="_Toc19695"/>
      <w:r w:rsidRPr="007B0B1C">
        <w:rPr>
          <w:sz w:val="22"/>
        </w:rPr>
        <w:t xml:space="preserve">Restrisico’s </w:t>
      </w:r>
      <w:bookmarkEnd w:id="29"/>
    </w:p>
    <w:p w14:paraId="1AC900AB" w14:textId="28FB8072" w:rsidR="00E26461" w:rsidRPr="007B0B1C" w:rsidRDefault="001C11BD">
      <w:pPr>
        <w:spacing w:after="9" w:line="250" w:lineRule="auto"/>
        <w:ind w:left="705" w:hanging="360"/>
        <w:rPr>
          <w:rFonts w:ascii="Times New Roman" w:hAnsi="Times New Roman" w:cs="Times New Roman"/>
        </w:rPr>
      </w:pPr>
      <w:r w:rsidRPr="007B0B1C">
        <w:rPr>
          <w:rFonts w:ascii="Times New Roman" w:eastAsia="Times New Roman" w:hAnsi="Times New Roman" w:cs="Times New Roman"/>
          <w:color w:val="1F497D"/>
        </w:rPr>
        <w:t xml:space="preserve">- </w:t>
      </w:r>
      <w:r w:rsidRPr="007B0B1C">
        <w:rPr>
          <w:rFonts w:ascii="Times New Roman" w:eastAsia="Times New Roman" w:hAnsi="Times New Roman" w:cs="Times New Roman"/>
          <w:color w:val="1F497D"/>
        </w:rPr>
        <w:tab/>
      </w:r>
      <w:r w:rsidR="00A00C4E" w:rsidRPr="007B0B1C">
        <w:rPr>
          <w:rFonts w:ascii="Times New Roman" w:hAnsi="Times New Roman" w:cs="Times New Roman"/>
        </w:rPr>
        <w:t xml:space="preserve">Het </w:t>
      </w:r>
      <w:r w:rsidR="00F7621D">
        <w:rPr>
          <w:rFonts w:ascii="Times New Roman" w:hAnsi="Times New Roman" w:cs="Times New Roman"/>
        </w:rPr>
        <w:t xml:space="preserve">niet hebben van een inlichtingenbehoefteplan of het </w:t>
      </w:r>
      <w:r w:rsidR="00A00C4E" w:rsidRPr="007B0B1C">
        <w:rPr>
          <w:rFonts w:ascii="Times New Roman" w:hAnsi="Times New Roman" w:cs="Times New Roman"/>
        </w:rPr>
        <w:t>onvoldoende verzamelen van data uit open en gesloten bronnen heeft tot gevolg dat de kwetsbaarheid</w:t>
      </w:r>
      <w:r w:rsidR="00F7621D">
        <w:rPr>
          <w:rFonts w:ascii="Times New Roman" w:hAnsi="Times New Roman" w:cs="Times New Roman"/>
        </w:rPr>
        <w:t xml:space="preserve"> van de organisatie </w:t>
      </w:r>
      <w:r w:rsidR="00A00C4E" w:rsidRPr="007B0B1C">
        <w:rPr>
          <w:rFonts w:ascii="Times New Roman" w:hAnsi="Times New Roman" w:cs="Times New Roman"/>
        </w:rPr>
        <w:t>onvoldoende inzichtelijk is</w:t>
      </w:r>
      <w:r w:rsidR="00F7621D">
        <w:rPr>
          <w:rFonts w:ascii="Times New Roman" w:hAnsi="Times New Roman" w:cs="Times New Roman"/>
        </w:rPr>
        <w:t xml:space="preserve"> of dat er voorstelbare scenario’s over het hoofd worden gezien.</w:t>
      </w:r>
    </w:p>
    <w:p w14:paraId="2C2B67AE" w14:textId="77777777" w:rsidR="00E26461" w:rsidRDefault="001C11BD">
      <w:pPr>
        <w:spacing w:after="235"/>
        <w:ind w:left="720"/>
      </w:pPr>
      <w:r>
        <w:rPr>
          <w:rFonts w:ascii="Times New Roman" w:eastAsia="Times New Roman" w:hAnsi="Times New Roman" w:cs="Times New Roman"/>
          <w:color w:val="1F497D"/>
        </w:rPr>
        <w:t xml:space="preserve"> </w:t>
      </w:r>
    </w:p>
    <w:p w14:paraId="18354399" w14:textId="77777777" w:rsidR="00E26461" w:rsidRDefault="001C11BD">
      <w:pPr>
        <w:pStyle w:val="Kop2"/>
        <w:ind w:left="710" w:hanging="576"/>
      </w:pPr>
      <w:bookmarkStart w:id="30" w:name="_Toc19696"/>
      <w:r>
        <w:t xml:space="preserve">Deelproces 3: Data verwerken  </w:t>
      </w:r>
      <w:bookmarkEnd w:id="30"/>
    </w:p>
    <w:p w14:paraId="4E6EFFB3" w14:textId="77777777" w:rsidR="00E26461" w:rsidRDefault="001C11BD">
      <w:pPr>
        <w:pStyle w:val="Kop3"/>
        <w:ind w:left="1271" w:hanging="720"/>
      </w:pPr>
      <w:bookmarkStart w:id="31" w:name="_Toc19697"/>
      <w:r>
        <w:t xml:space="preserve">Doel </w:t>
      </w:r>
      <w:bookmarkEnd w:id="31"/>
    </w:p>
    <w:p w14:paraId="13545BEF" w14:textId="77777777" w:rsidR="00E26461" w:rsidRDefault="001C11BD">
      <w:pPr>
        <w:spacing w:after="325" w:line="250" w:lineRule="auto"/>
        <w:ind w:left="10" w:hanging="10"/>
      </w:pPr>
      <w:r>
        <w:rPr>
          <w:rFonts w:ascii="Times New Roman" w:eastAsia="Times New Roman" w:hAnsi="Times New Roman" w:cs="Times New Roman"/>
          <w:color w:val="1F497D"/>
        </w:rPr>
        <w:t xml:space="preserve">Het verwerken en reduceren van de data tot een voor analyse bruikbare inhoud. </w:t>
      </w:r>
    </w:p>
    <w:p w14:paraId="26579480" w14:textId="77777777" w:rsidR="00E26461" w:rsidRDefault="001C11BD">
      <w:pPr>
        <w:pStyle w:val="Kop3"/>
        <w:ind w:left="1271" w:hanging="720"/>
      </w:pPr>
      <w:bookmarkStart w:id="32" w:name="_Toc19698"/>
      <w:r>
        <w:lastRenderedPageBreak/>
        <w:t xml:space="preserve">Verantwoordelijk </w:t>
      </w:r>
      <w:r>
        <w:tab/>
        <w:t xml:space="preserve"> </w:t>
      </w:r>
      <w:bookmarkEnd w:id="32"/>
    </w:p>
    <w:p w14:paraId="08E8C094" w14:textId="77777777" w:rsidR="00E26461" w:rsidRDefault="001C11BD">
      <w:pPr>
        <w:spacing w:after="9" w:line="250" w:lineRule="auto"/>
        <w:ind w:left="10" w:hanging="10"/>
      </w:pPr>
      <w:r>
        <w:rPr>
          <w:rFonts w:ascii="Times New Roman" w:eastAsia="Times New Roman" w:hAnsi="Times New Roman" w:cs="Times New Roman"/>
          <w:color w:val="1F497D"/>
        </w:rPr>
        <w:t xml:space="preserve">De &lt;naam functionaris&gt; van &lt;naam organisatie&gt;, namens deze de afdeling &lt;naam afdeling&gt;.  </w:t>
      </w:r>
    </w:p>
    <w:p w14:paraId="6430AB94" w14:textId="77777777" w:rsidR="00E26461" w:rsidRDefault="001C11BD">
      <w:pPr>
        <w:pStyle w:val="Kop3"/>
        <w:ind w:left="1271" w:hanging="720"/>
      </w:pPr>
      <w:bookmarkStart w:id="33" w:name="_Toc19699"/>
      <w:r>
        <w:t xml:space="preserve">Input </w:t>
      </w:r>
      <w:bookmarkEnd w:id="33"/>
    </w:p>
    <w:p w14:paraId="3A334759" w14:textId="77777777" w:rsidR="00E26461" w:rsidRDefault="001C11BD">
      <w:pPr>
        <w:tabs>
          <w:tab w:val="center" w:pos="397"/>
          <w:tab w:val="center" w:pos="2071"/>
        </w:tabs>
        <w:spacing w:after="335" w:line="250" w:lineRule="auto"/>
      </w:pPr>
      <w:r>
        <w:tab/>
      </w:r>
      <w:r>
        <w:rPr>
          <w:rFonts w:ascii="Times New Roman" w:eastAsia="Times New Roman" w:hAnsi="Times New Roman" w:cs="Times New Roman"/>
          <w:color w:val="1F497D"/>
        </w:rPr>
        <w:t xml:space="preserve">- </w:t>
      </w:r>
      <w:r>
        <w:rPr>
          <w:rFonts w:ascii="Times New Roman" w:eastAsia="Times New Roman" w:hAnsi="Times New Roman" w:cs="Times New Roman"/>
          <w:color w:val="1F497D"/>
        </w:rPr>
        <w:tab/>
        <w:t xml:space="preserve">Data (deel)stap verzamelen </w:t>
      </w:r>
    </w:p>
    <w:p w14:paraId="5C450177" w14:textId="77777777" w:rsidR="00E26461" w:rsidRDefault="001C11BD">
      <w:pPr>
        <w:pStyle w:val="Kop3"/>
        <w:spacing w:after="140"/>
        <w:ind w:left="1271" w:hanging="720"/>
      </w:pPr>
      <w:bookmarkStart w:id="34" w:name="_Toc19700"/>
      <w:r>
        <w:t xml:space="preserve">Stappenplan </w:t>
      </w:r>
      <w:bookmarkEnd w:id="34"/>
    </w:p>
    <w:tbl>
      <w:tblPr>
        <w:tblStyle w:val="TableGrid"/>
        <w:tblW w:w="9288" w:type="dxa"/>
        <w:tblInd w:w="-108" w:type="dxa"/>
        <w:tblCellMar>
          <w:top w:w="48" w:type="dxa"/>
          <w:left w:w="108" w:type="dxa"/>
          <w:right w:w="115" w:type="dxa"/>
        </w:tblCellMar>
        <w:tblLook w:val="04A0" w:firstRow="1" w:lastRow="0" w:firstColumn="1" w:lastColumn="0" w:noHBand="0" w:noVBand="1"/>
      </w:tblPr>
      <w:tblGrid>
        <w:gridCol w:w="3512"/>
        <w:gridCol w:w="2834"/>
        <w:gridCol w:w="2942"/>
      </w:tblGrid>
      <w:tr w:rsidR="00E26461" w14:paraId="2AAE15E6" w14:textId="77777777">
        <w:trPr>
          <w:trHeight w:val="818"/>
        </w:trPr>
        <w:tc>
          <w:tcPr>
            <w:tcW w:w="3511" w:type="dxa"/>
            <w:tcBorders>
              <w:top w:val="single" w:sz="4" w:space="0" w:color="C0C0C0"/>
              <w:left w:val="single" w:sz="4" w:space="0" w:color="C0C0C0"/>
              <w:bottom w:val="single" w:sz="4" w:space="0" w:color="C0C0C0"/>
              <w:right w:val="single" w:sz="4" w:space="0" w:color="C0C0C0"/>
            </w:tcBorders>
          </w:tcPr>
          <w:p w14:paraId="5E560DCB" w14:textId="77777777" w:rsidR="00E26461" w:rsidRDefault="001C11BD">
            <w:r>
              <w:rPr>
                <w:rFonts w:ascii="Times New Roman" w:eastAsia="Times New Roman" w:hAnsi="Times New Roman" w:cs="Times New Roman"/>
                <w:color w:val="1F497D"/>
              </w:rPr>
              <w:t xml:space="preserve"> </w:t>
            </w:r>
          </w:p>
          <w:p w14:paraId="265BFD3D" w14:textId="77777777" w:rsidR="00E26461" w:rsidRDefault="001C11BD">
            <w:r>
              <w:rPr>
                <w:rFonts w:ascii="Times New Roman" w:eastAsia="Times New Roman" w:hAnsi="Times New Roman" w:cs="Times New Roman"/>
                <w:color w:val="1F497D"/>
              </w:rPr>
              <w:t xml:space="preserve">Activiteit </w:t>
            </w:r>
          </w:p>
        </w:tc>
        <w:tc>
          <w:tcPr>
            <w:tcW w:w="2834" w:type="dxa"/>
            <w:tcBorders>
              <w:top w:val="single" w:sz="4" w:space="0" w:color="C0C0C0"/>
              <w:left w:val="single" w:sz="4" w:space="0" w:color="C0C0C0"/>
              <w:bottom w:val="single" w:sz="4" w:space="0" w:color="C0C0C0"/>
              <w:right w:val="single" w:sz="4" w:space="0" w:color="C0C0C0"/>
            </w:tcBorders>
          </w:tcPr>
          <w:p w14:paraId="320ED47E" w14:textId="77777777" w:rsidR="00E26461" w:rsidRDefault="001C11BD">
            <w:r>
              <w:rPr>
                <w:rFonts w:ascii="Times New Roman" w:eastAsia="Times New Roman" w:hAnsi="Times New Roman" w:cs="Times New Roman"/>
                <w:color w:val="1F497D"/>
              </w:rPr>
              <w:t xml:space="preserve"> </w:t>
            </w:r>
          </w:p>
          <w:p w14:paraId="7DFABC9D" w14:textId="77777777" w:rsidR="00E26461" w:rsidRDefault="001C11BD">
            <w:r>
              <w:rPr>
                <w:rFonts w:ascii="Times New Roman" w:eastAsia="Times New Roman" w:hAnsi="Times New Roman" w:cs="Times New Roman"/>
                <w:color w:val="1F497D"/>
              </w:rPr>
              <w:t xml:space="preserve">Toelichting </w:t>
            </w:r>
          </w:p>
          <w:p w14:paraId="1722C0E2" w14:textId="77777777" w:rsidR="00E26461" w:rsidRDefault="001C11BD">
            <w:r>
              <w:rPr>
                <w:rFonts w:ascii="Times New Roman" w:eastAsia="Times New Roman" w:hAnsi="Times New Roman" w:cs="Times New Roman"/>
                <w:color w:val="1F497D"/>
              </w:rPr>
              <w:t xml:space="preserve"> </w:t>
            </w:r>
          </w:p>
        </w:tc>
        <w:tc>
          <w:tcPr>
            <w:tcW w:w="2942" w:type="dxa"/>
            <w:tcBorders>
              <w:top w:val="single" w:sz="4" w:space="0" w:color="C0C0C0"/>
              <w:left w:val="single" w:sz="4" w:space="0" w:color="C0C0C0"/>
              <w:bottom w:val="single" w:sz="4" w:space="0" w:color="C0C0C0"/>
              <w:right w:val="single" w:sz="4" w:space="0" w:color="C0C0C0"/>
            </w:tcBorders>
          </w:tcPr>
          <w:p w14:paraId="2B4E5CAB" w14:textId="77777777" w:rsidR="00E26461" w:rsidRDefault="001C11BD">
            <w:r>
              <w:rPr>
                <w:rFonts w:ascii="Times New Roman" w:eastAsia="Times New Roman" w:hAnsi="Times New Roman" w:cs="Times New Roman"/>
                <w:color w:val="1F497D"/>
              </w:rPr>
              <w:t xml:space="preserve"> </w:t>
            </w:r>
          </w:p>
          <w:p w14:paraId="7845D94B" w14:textId="77777777" w:rsidR="00E26461" w:rsidRDefault="001C11BD">
            <w:r>
              <w:rPr>
                <w:rFonts w:ascii="Times New Roman" w:eastAsia="Times New Roman" w:hAnsi="Times New Roman" w:cs="Times New Roman"/>
                <w:color w:val="1F497D"/>
              </w:rPr>
              <w:t xml:space="preserve">Functionaris </w:t>
            </w:r>
          </w:p>
        </w:tc>
      </w:tr>
      <w:tr w:rsidR="00E26461" w14:paraId="05F0A6C4" w14:textId="77777777">
        <w:trPr>
          <w:trHeight w:val="516"/>
        </w:trPr>
        <w:tc>
          <w:tcPr>
            <w:tcW w:w="3511" w:type="dxa"/>
            <w:tcBorders>
              <w:top w:val="single" w:sz="4" w:space="0" w:color="C0C0C0"/>
              <w:left w:val="single" w:sz="4" w:space="0" w:color="C0C0C0"/>
              <w:bottom w:val="single" w:sz="4" w:space="0" w:color="C0C0C0"/>
              <w:right w:val="single" w:sz="4" w:space="0" w:color="C0C0C0"/>
            </w:tcBorders>
          </w:tcPr>
          <w:p w14:paraId="738AD193" w14:textId="77777777" w:rsidR="00E26461" w:rsidRDefault="001C11BD">
            <w:r>
              <w:rPr>
                <w:rFonts w:ascii="Times New Roman" w:eastAsia="Times New Roman" w:hAnsi="Times New Roman" w:cs="Times New Roman"/>
                <w:color w:val="17365D"/>
              </w:rPr>
              <w:t xml:space="preserve">Data rangschikken </w:t>
            </w:r>
          </w:p>
        </w:tc>
        <w:tc>
          <w:tcPr>
            <w:tcW w:w="2834" w:type="dxa"/>
            <w:tcBorders>
              <w:top w:val="single" w:sz="4" w:space="0" w:color="C0C0C0"/>
              <w:left w:val="single" w:sz="4" w:space="0" w:color="C0C0C0"/>
              <w:bottom w:val="single" w:sz="4" w:space="0" w:color="C0C0C0"/>
              <w:right w:val="single" w:sz="4" w:space="0" w:color="C0C0C0"/>
            </w:tcBorders>
          </w:tcPr>
          <w:p w14:paraId="2F96D702" w14:textId="77777777" w:rsidR="00E26461" w:rsidRDefault="001C11BD">
            <w:r>
              <w:rPr>
                <w:rFonts w:ascii="Times New Roman" w:eastAsia="Times New Roman" w:hAnsi="Times New Roman" w:cs="Times New Roman"/>
                <w:color w:val="17365D"/>
              </w:rPr>
              <w:t xml:space="preserve"> </w:t>
            </w:r>
          </w:p>
        </w:tc>
        <w:tc>
          <w:tcPr>
            <w:tcW w:w="2942" w:type="dxa"/>
            <w:tcBorders>
              <w:top w:val="single" w:sz="4" w:space="0" w:color="C0C0C0"/>
              <w:left w:val="single" w:sz="4" w:space="0" w:color="C0C0C0"/>
              <w:bottom w:val="single" w:sz="4" w:space="0" w:color="C0C0C0"/>
              <w:right w:val="single" w:sz="4" w:space="0" w:color="C0C0C0"/>
            </w:tcBorders>
          </w:tcPr>
          <w:p w14:paraId="48C34310" w14:textId="77777777" w:rsidR="00E26461" w:rsidRDefault="001C11BD">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r w:rsidR="00E26461" w14:paraId="27D15E60" w14:textId="77777777">
        <w:trPr>
          <w:trHeight w:val="516"/>
        </w:trPr>
        <w:tc>
          <w:tcPr>
            <w:tcW w:w="3511" w:type="dxa"/>
            <w:tcBorders>
              <w:top w:val="single" w:sz="4" w:space="0" w:color="C0C0C0"/>
              <w:left w:val="single" w:sz="4" w:space="0" w:color="C0C0C0"/>
              <w:bottom w:val="single" w:sz="4" w:space="0" w:color="C0C0C0"/>
              <w:right w:val="single" w:sz="4" w:space="0" w:color="C0C0C0"/>
            </w:tcBorders>
          </w:tcPr>
          <w:p w14:paraId="7C3A5A88" w14:textId="77777777" w:rsidR="00E26461" w:rsidRDefault="001C11BD">
            <w:r>
              <w:rPr>
                <w:rFonts w:ascii="Times New Roman" w:eastAsia="Times New Roman" w:hAnsi="Times New Roman" w:cs="Times New Roman"/>
                <w:color w:val="17365D"/>
              </w:rPr>
              <w:t xml:space="preserve">Data prioriteren </w:t>
            </w:r>
          </w:p>
        </w:tc>
        <w:tc>
          <w:tcPr>
            <w:tcW w:w="2834" w:type="dxa"/>
            <w:tcBorders>
              <w:top w:val="single" w:sz="4" w:space="0" w:color="C0C0C0"/>
              <w:left w:val="single" w:sz="4" w:space="0" w:color="C0C0C0"/>
              <w:bottom w:val="single" w:sz="4" w:space="0" w:color="C0C0C0"/>
              <w:right w:val="single" w:sz="4" w:space="0" w:color="C0C0C0"/>
            </w:tcBorders>
          </w:tcPr>
          <w:p w14:paraId="65B00F7C" w14:textId="77777777" w:rsidR="00E26461" w:rsidRDefault="001C11BD">
            <w:pPr>
              <w:ind w:left="1"/>
            </w:pPr>
            <w:r>
              <w:rPr>
                <w:rFonts w:ascii="Times New Roman" w:eastAsia="Times New Roman" w:hAnsi="Times New Roman" w:cs="Times New Roman"/>
                <w:color w:val="17365D"/>
              </w:rPr>
              <w:t xml:space="preserve"> </w:t>
            </w:r>
          </w:p>
        </w:tc>
        <w:tc>
          <w:tcPr>
            <w:tcW w:w="2942" w:type="dxa"/>
            <w:tcBorders>
              <w:top w:val="single" w:sz="4" w:space="0" w:color="C0C0C0"/>
              <w:left w:val="single" w:sz="4" w:space="0" w:color="C0C0C0"/>
              <w:bottom w:val="single" w:sz="4" w:space="0" w:color="C0C0C0"/>
              <w:right w:val="single" w:sz="4" w:space="0" w:color="C0C0C0"/>
            </w:tcBorders>
          </w:tcPr>
          <w:p w14:paraId="2E4F0075" w14:textId="77777777" w:rsidR="00E26461" w:rsidRDefault="001C11BD">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bl>
    <w:p w14:paraId="261E427F" w14:textId="77777777" w:rsidR="00E26461" w:rsidRDefault="001C11BD">
      <w:pPr>
        <w:pStyle w:val="Kop3"/>
        <w:ind w:left="1271" w:hanging="720"/>
      </w:pPr>
      <w:bookmarkStart w:id="35" w:name="_Toc19701"/>
      <w:r>
        <w:t xml:space="preserve">Output  </w:t>
      </w:r>
      <w:bookmarkEnd w:id="35"/>
    </w:p>
    <w:p w14:paraId="71E9CFC2" w14:textId="77777777" w:rsidR="00E26461" w:rsidRDefault="001C11BD">
      <w:pPr>
        <w:numPr>
          <w:ilvl w:val="0"/>
          <w:numId w:val="12"/>
        </w:numPr>
        <w:spacing w:after="9" w:line="250" w:lineRule="auto"/>
        <w:ind w:hanging="360"/>
      </w:pPr>
      <w:r>
        <w:rPr>
          <w:rFonts w:ascii="Times New Roman" w:eastAsia="Times New Roman" w:hAnsi="Times New Roman" w:cs="Times New Roman"/>
          <w:color w:val="1F497D"/>
        </w:rPr>
        <w:t xml:space="preserve">Voor analyse bruikbare data </w:t>
      </w:r>
    </w:p>
    <w:p w14:paraId="31D44C93" w14:textId="77777777" w:rsidR="00E26461" w:rsidRDefault="001C11BD">
      <w:pPr>
        <w:numPr>
          <w:ilvl w:val="0"/>
          <w:numId w:val="12"/>
        </w:numPr>
        <w:spacing w:after="332" w:line="250" w:lineRule="auto"/>
        <w:ind w:hanging="360"/>
      </w:pPr>
      <w:r>
        <w:rPr>
          <w:rFonts w:ascii="Times New Roman" w:eastAsia="Times New Roman" w:hAnsi="Times New Roman" w:cs="Times New Roman"/>
          <w:color w:val="1F497D"/>
        </w:rPr>
        <w:t xml:space="preserve">Koppeling van verdachte kenmerken aan MO </w:t>
      </w:r>
    </w:p>
    <w:p w14:paraId="388A6A0F" w14:textId="77777777" w:rsidR="00E26461" w:rsidRDefault="001C11BD">
      <w:pPr>
        <w:pStyle w:val="Kop3"/>
        <w:ind w:left="1271" w:hanging="720"/>
      </w:pPr>
      <w:bookmarkStart w:id="36" w:name="_Toc19702"/>
      <w:r>
        <w:t xml:space="preserve">Relaties </w:t>
      </w:r>
      <w:bookmarkEnd w:id="36"/>
    </w:p>
    <w:p w14:paraId="3B1F9383" w14:textId="48706F24" w:rsidR="008278B2" w:rsidRDefault="001C11BD" w:rsidP="008278B2">
      <w:pPr>
        <w:numPr>
          <w:ilvl w:val="0"/>
          <w:numId w:val="10"/>
        </w:numPr>
        <w:spacing w:after="9" w:line="250" w:lineRule="auto"/>
        <w:ind w:hanging="360"/>
      </w:pPr>
      <w:r>
        <w:tab/>
      </w:r>
      <w:r>
        <w:rPr>
          <w:rFonts w:ascii="Times New Roman" w:eastAsia="Times New Roman" w:hAnsi="Times New Roman" w:cs="Times New Roman"/>
          <w:color w:val="1F497D"/>
        </w:rPr>
        <w:t>Proces Risicoanalyse</w:t>
      </w:r>
      <w:r w:rsidR="008278B2" w:rsidRPr="008278B2">
        <w:rPr>
          <w:rFonts w:ascii="Times New Roman" w:eastAsia="Times New Roman" w:hAnsi="Times New Roman" w:cs="Times New Roman"/>
          <w:color w:val="1F497D"/>
        </w:rPr>
        <w:t xml:space="preserve"> </w:t>
      </w:r>
      <w:r w:rsidR="008278B2">
        <w:rPr>
          <w:rFonts w:ascii="Times New Roman" w:eastAsia="Times New Roman" w:hAnsi="Times New Roman" w:cs="Times New Roman"/>
          <w:color w:val="1F497D"/>
        </w:rPr>
        <w:t xml:space="preserve">Proces Risicoanalyse </w:t>
      </w:r>
    </w:p>
    <w:p w14:paraId="5944B1CE" w14:textId="3EDA05C8" w:rsidR="008278B2" w:rsidRDefault="008278B2" w:rsidP="00245D6F">
      <w:pPr>
        <w:numPr>
          <w:ilvl w:val="0"/>
          <w:numId w:val="10"/>
        </w:numPr>
        <w:spacing w:after="335" w:line="250" w:lineRule="auto"/>
        <w:ind w:hanging="360"/>
      </w:pPr>
      <w:r>
        <w:rPr>
          <w:rFonts w:ascii="Times New Roman" w:eastAsia="Times New Roman" w:hAnsi="Times New Roman" w:cs="Times New Roman"/>
          <w:color w:val="1F497D"/>
        </w:rPr>
        <w:t xml:space="preserve">Operationele Beveiligingsprocessen </w:t>
      </w:r>
      <w:r w:rsidR="00245D6F">
        <w:rPr>
          <w:rFonts w:ascii="Times New Roman" w:eastAsia="Times New Roman" w:hAnsi="Times New Roman" w:cs="Times New Roman"/>
          <w:color w:val="1F497D"/>
        </w:rPr>
        <w:t xml:space="preserve">(opstellen </w:t>
      </w:r>
      <w:proofErr w:type="spellStart"/>
      <w:r w:rsidR="00245D6F">
        <w:rPr>
          <w:rFonts w:ascii="Times New Roman" w:eastAsia="Times New Roman" w:hAnsi="Times New Roman" w:cs="Times New Roman"/>
          <w:color w:val="1F497D"/>
        </w:rPr>
        <w:t>SOP’s</w:t>
      </w:r>
      <w:proofErr w:type="spellEnd"/>
      <w:r w:rsidR="00245D6F">
        <w:rPr>
          <w:rFonts w:ascii="Times New Roman" w:eastAsia="Times New Roman" w:hAnsi="Times New Roman" w:cs="Times New Roman"/>
          <w:color w:val="1F497D"/>
        </w:rPr>
        <w:t>)</w:t>
      </w:r>
    </w:p>
    <w:p w14:paraId="59DFC48B" w14:textId="77777777" w:rsidR="00E26461" w:rsidRDefault="001C11BD">
      <w:pPr>
        <w:pStyle w:val="Kop3"/>
        <w:ind w:left="1271" w:hanging="720"/>
      </w:pPr>
      <w:bookmarkStart w:id="37" w:name="_Toc19703"/>
      <w:r>
        <w:t xml:space="preserve">Restrisico’s </w:t>
      </w:r>
      <w:bookmarkEnd w:id="37"/>
    </w:p>
    <w:p w14:paraId="7883E9E6" w14:textId="77777777" w:rsidR="00E26461" w:rsidRDefault="001C11BD">
      <w:pPr>
        <w:spacing w:after="9" w:line="250" w:lineRule="auto"/>
        <w:ind w:left="705" w:hanging="360"/>
      </w:pPr>
      <w:r>
        <w:rPr>
          <w:rFonts w:ascii="Times New Roman" w:eastAsia="Times New Roman" w:hAnsi="Times New Roman" w:cs="Times New Roman"/>
          <w:color w:val="1F497D"/>
        </w:rPr>
        <w:t xml:space="preserve">- </w:t>
      </w:r>
      <w:r>
        <w:rPr>
          <w:rFonts w:ascii="Times New Roman" w:eastAsia="Times New Roman" w:hAnsi="Times New Roman" w:cs="Times New Roman"/>
          <w:color w:val="1F497D"/>
        </w:rPr>
        <w:tab/>
        <w:t xml:space="preserve">Het niet vrijmaken van capaciteit om data te rangschikken en te prioriteren gaat ten koste van de effectiviteit van het gehele proces Protective Intelligence </w:t>
      </w:r>
    </w:p>
    <w:p w14:paraId="77B121D9" w14:textId="77777777" w:rsidR="00E26461" w:rsidRDefault="001C11BD">
      <w:pPr>
        <w:spacing w:after="238"/>
        <w:ind w:left="720"/>
      </w:pPr>
      <w:r>
        <w:rPr>
          <w:rFonts w:ascii="Times New Roman" w:eastAsia="Times New Roman" w:hAnsi="Times New Roman" w:cs="Times New Roman"/>
          <w:color w:val="1F497D"/>
        </w:rPr>
        <w:t xml:space="preserve"> </w:t>
      </w:r>
    </w:p>
    <w:p w14:paraId="616C876D" w14:textId="77777777" w:rsidR="00E26461" w:rsidRDefault="001C11BD">
      <w:pPr>
        <w:pStyle w:val="Kop2"/>
        <w:ind w:left="710" w:hanging="576"/>
      </w:pPr>
      <w:bookmarkStart w:id="38" w:name="_Toc19704"/>
      <w:r>
        <w:t xml:space="preserve">Deelproces 4: Data analyseren </w:t>
      </w:r>
      <w:bookmarkEnd w:id="38"/>
    </w:p>
    <w:p w14:paraId="1B945BB5" w14:textId="77777777" w:rsidR="00E26461" w:rsidRDefault="001C11BD">
      <w:pPr>
        <w:pStyle w:val="Kop3"/>
        <w:ind w:left="1271" w:hanging="720"/>
      </w:pPr>
      <w:bookmarkStart w:id="39" w:name="_Toc19705"/>
      <w:r>
        <w:t xml:space="preserve">Doel </w:t>
      </w:r>
      <w:r>
        <w:tab/>
        <w:t xml:space="preserve"> </w:t>
      </w:r>
      <w:bookmarkEnd w:id="39"/>
    </w:p>
    <w:p w14:paraId="258EF2F1" w14:textId="77777777" w:rsidR="00E26461" w:rsidRDefault="001C11BD">
      <w:pPr>
        <w:spacing w:after="325" w:line="250" w:lineRule="auto"/>
        <w:ind w:left="10" w:hanging="10"/>
      </w:pPr>
      <w:r>
        <w:rPr>
          <w:rFonts w:ascii="Times New Roman" w:eastAsia="Times New Roman" w:hAnsi="Times New Roman" w:cs="Times New Roman"/>
          <w:color w:val="1F497D"/>
        </w:rPr>
        <w:t>Het omzetten van data naar bruikbare en gevalideerde informatie</w:t>
      </w:r>
      <w:r>
        <w:rPr>
          <w:rFonts w:ascii="Times New Roman" w:eastAsia="Times New Roman" w:hAnsi="Times New Roman" w:cs="Times New Roman"/>
          <w:sz w:val="20"/>
        </w:rPr>
        <w:t>.</w:t>
      </w:r>
      <w:r>
        <w:rPr>
          <w:rFonts w:ascii="Times New Roman" w:eastAsia="Times New Roman" w:hAnsi="Times New Roman" w:cs="Times New Roman"/>
          <w:color w:val="1F497D"/>
        </w:rPr>
        <w:t xml:space="preserve"> </w:t>
      </w:r>
    </w:p>
    <w:p w14:paraId="780AC643" w14:textId="77777777" w:rsidR="00E26461" w:rsidRDefault="001C11BD">
      <w:pPr>
        <w:pStyle w:val="Kop3"/>
        <w:ind w:left="1271" w:hanging="720"/>
      </w:pPr>
      <w:bookmarkStart w:id="40" w:name="_Toc19706"/>
      <w:r>
        <w:t xml:space="preserve">Verantwoordelijk </w:t>
      </w:r>
      <w:r>
        <w:tab/>
        <w:t xml:space="preserve"> </w:t>
      </w:r>
      <w:bookmarkEnd w:id="40"/>
    </w:p>
    <w:p w14:paraId="5064F9D1" w14:textId="77777777" w:rsidR="00E26461" w:rsidRDefault="001C11BD">
      <w:pPr>
        <w:spacing w:after="328" w:line="250" w:lineRule="auto"/>
        <w:ind w:left="10" w:hanging="10"/>
      </w:pPr>
      <w:r>
        <w:rPr>
          <w:rFonts w:ascii="Times New Roman" w:eastAsia="Times New Roman" w:hAnsi="Times New Roman" w:cs="Times New Roman"/>
          <w:color w:val="1F497D"/>
        </w:rPr>
        <w:t xml:space="preserve">De &lt;naam functionaris&gt; van &lt;naam organisatie&gt;, namens deze de afdeling &lt;naam afdeling&gt;. </w:t>
      </w:r>
    </w:p>
    <w:p w14:paraId="4CD09BF8" w14:textId="77777777" w:rsidR="00E26461" w:rsidRDefault="001C11BD">
      <w:pPr>
        <w:pStyle w:val="Kop3"/>
        <w:ind w:left="1271" w:hanging="720"/>
      </w:pPr>
      <w:bookmarkStart w:id="41" w:name="_Toc19707"/>
      <w:r>
        <w:t xml:space="preserve">Input </w:t>
      </w:r>
      <w:r>
        <w:tab/>
        <w:t xml:space="preserve"> </w:t>
      </w:r>
      <w:bookmarkEnd w:id="41"/>
    </w:p>
    <w:p w14:paraId="79FC5926" w14:textId="77777777" w:rsidR="00E26461" w:rsidRDefault="001C11BD">
      <w:pPr>
        <w:tabs>
          <w:tab w:val="center" w:pos="397"/>
          <w:tab w:val="center" w:pos="2010"/>
        </w:tabs>
        <w:spacing w:after="9" w:line="250" w:lineRule="auto"/>
      </w:pPr>
      <w:r>
        <w:tab/>
      </w:r>
      <w:r>
        <w:rPr>
          <w:rFonts w:ascii="Times New Roman" w:eastAsia="Times New Roman" w:hAnsi="Times New Roman" w:cs="Times New Roman"/>
          <w:color w:val="1F497D"/>
        </w:rPr>
        <w:t xml:space="preserve">- </w:t>
      </w:r>
      <w:r>
        <w:rPr>
          <w:rFonts w:ascii="Times New Roman" w:eastAsia="Times New Roman" w:hAnsi="Times New Roman" w:cs="Times New Roman"/>
          <w:color w:val="1F497D"/>
        </w:rPr>
        <w:tab/>
        <w:t xml:space="preserve">Data (deel)stap verwerken </w:t>
      </w:r>
    </w:p>
    <w:p w14:paraId="60F501C3" w14:textId="77777777" w:rsidR="00E26461" w:rsidRDefault="001C11BD">
      <w:pPr>
        <w:pStyle w:val="Kop3"/>
        <w:spacing w:after="140"/>
        <w:ind w:left="1271" w:hanging="720"/>
      </w:pPr>
      <w:bookmarkStart w:id="42" w:name="_Toc19708"/>
      <w:r>
        <w:lastRenderedPageBreak/>
        <w:t xml:space="preserve">Stappenplan </w:t>
      </w:r>
      <w:r>
        <w:tab/>
        <w:t xml:space="preserve"> </w:t>
      </w:r>
      <w:r>
        <w:tab/>
        <w:t xml:space="preserve"> </w:t>
      </w:r>
      <w:bookmarkEnd w:id="42"/>
    </w:p>
    <w:tbl>
      <w:tblPr>
        <w:tblStyle w:val="TableGrid"/>
        <w:tblW w:w="9288" w:type="dxa"/>
        <w:tblInd w:w="-108" w:type="dxa"/>
        <w:tblCellMar>
          <w:top w:w="48" w:type="dxa"/>
          <w:left w:w="108" w:type="dxa"/>
          <w:right w:w="121" w:type="dxa"/>
        </w:tblCellMar>
        <w:tblLook w:val="04A0" w:firstRow="1" w:lastRow="0" w:firstColumn="1" w:lastColumn="0" w:noHBand="0" w:noVBand="1"/>
      </w:tblPr>
      <w:tblGrid>
        <w:gridCol w:w="3512"/>
        <w:gridCol w:w="2834"/>
        <w:gridCol w:w="2942"/>
      </w:tblGrid>
      <w:tr w:rsidR="00E26461" w14:paraId="7C098B1F" w14:textId="77777777">
        <w:trPr>
          <w:trHeight w:val="847"/>
        </w:trPr>
        <w:tc>
          <w:tcPr>
            <w:tcW w:w="3511" w:type="dxa"/>
            <w:tcBorders>
              <w:top w:val="single" w:sz="4" w:space="0" w:color="C0C0C0"/>
              <w:left w:val="single" w:sz="4" w:space="0" w:color="C0C0C0"/>
              <w:bottom w:val="single" w:sz="4" w:space="0" w:color="C0C0C0"/>
              <w:right w:val="single" w:sz="4" w:space="0" w:color="C0C0C0"/>
            </w:tcBorders>
          </w:tcPr>
          <w:p w14:paraId="32517287" w14:textId="77777777" w:rsidR="00E26461" w:rsidRDefault="001C11BD">
            <w:r>
              <w:rPr>
                <w:rFonts w:ascii="Times New Roman" w:eastAsia="Times New Roman" w:hAnsi="Times New Roman" w:cs="Times New Roman"/>
                <w:color w:val="1F497D"/>
              </w:rPr>
              <w:t xml:space="preserve"> </w:t>
            </w:r>
          </w:p>
          <w:p w14:paraId="79A372F7" w14:textId="77777777" w:rsidR="00E26461" w:rsidRDefault="001C11BD">
            <w:r>
              <w:rPr>
                <w:rFonts w:ascii="Times New Roman" w:eastAsia="Times New Roman" w:hAnsi="Times New Roman" w:cs="Times New Roman"/>
                <w:color w:val="1F497D"/>
              </w:rPr>
              <w:t xml:space="preserve">Activiteit </w:t>
            </w:r>
          </w:p>
        </w:tc>
        <w:tc>
          <w:tcPr>
            <w:tcW w:w="2834" w:type="dxa"/>
            <w:tcBorders>
              <w:top w:val="single" w:sz="4" w:space="0" w:color="C0C0C0"/>
              <w:left w:val="single" w:sz="4" w:space="0" w:color="C0C0C0"/>
              <w:bottom w:val="single" w:sz="4" w:space="0" w:color="C0C0C0"/>
              <w:right w:val="single" w:sz="4" w:space="0" w:color="C0C0C0"/>
            </w:tcBorders>
          </w:tcPr>
          <w:p w14:paraId="0E7E6A57" w14:textId="77777777" w:rsidR="00E26461" w:rsidRDefault="001C11BD">
            <w:r>
              <w:rPr>
                <w:rFonts w:ascii="Times New Roman" w:eastAsia="Times New Roman" w:hAnsi="Times New Roman" w:cs="Times New Roman"/>
                <w:color w:val="1F497D"/>
              </w:rPr>
              <w:t xml:space="preserve"> </w:t>
            </w:r>
          </w:p>
          <w:p w14:paraId="22C241C8" w14:textId="77777777" w:rsidR="00E26461" w:rsidRDefault="001C11BD">
            <w:r>
              <w:rPr>
                <w:rFonts w:ascii="Times New Roman" w:eastAsia="Times New Roman" w:hAnsi="Times New Roman" w:cs="Times New Roman"/>
                <w:color w:val="1F497D"/>
              </w:rPr>
              <w:t xml:space="preserve">Toelichting </w:t>
            </w:r>
          </w:p>
          <w:p w14:paraId="116255A6" w14:textId="77777777" w:rsidR="00E26461" w:rsidRDefault="001C11BD">
            <w:r>
              <w:rPr>
                <w:rFonts w:ascii="Times New Roman" w:eastAsia="Times New Roman" w:hAnsi="Times New Roman" w:cs="Times New Roman"/>
                <w:color w:val="1F497D"/>
              </w:rPr>
              <w:t xml:space="preserve"> </w:t>
            </w:r>
          </w:p>
        </w:tc>
        <w:tc>
          <w:tcPr>
            <w:tcW w:w="2942" w:type="dxa"/>
            <w:tcBorders>
              <w:top w:val="single" w:sz="4" w:space="0" w:color="C0C0C0"/>
              <w:left w:val="single" w:sz="4" w:space="0" w:color="C0C0C0"/>
              <w:bottom w:val="single" w:sz="4" w:space="0" w:color="C0C0C0"/>
              <w:right w:val="single" w:sz="4" w:space="0" w:color="C0C0C0"/>
            </w:tcBorders>
          </w:tcPr>
          <w:p w14:paraId="047C796E" w14:textId="77777777" w:rsidR="00E26461" w:rsidRDefault="001C11BD">
            <w:r>
              <w:rPr>
                <w:rFonts w:ascii="Times New Roman" w:eastAsia="Times New Roman" w:hAnsi="Times New Roman" w:cs="Times New Roman"/>
                <w:color w:val="1F497D"/>
              </w:rPr>
              <w:t xml:space="preserve"> </w:t>
            </w:r>
          </w:p>
          <w:p w14:paraId="364B2650" w14:textId="77777777" w:rsidR="00E26461" w:rsidRDefault="001C11BD">
            <w:r>
              <w:rPr>
                <w:rFonts w:ascii="Times New Roman" w:eastAsia="Times New Roman" w:hAnsi="Times New Roman" w:cs="Times New Roman"/>
                <w:color w:val="1F497D"/>
              </w:rPr>
              <w:t xml:space="preserve">Functionaris </w:t>
            </w:r>
          </w:p>
        </w:tc>
      </w:tr>
      <w:tr w:rsidR="00E26461" w14:paraId="72584D22" w14:textId="77777777">
        <w:trPr>
          <w:trHeight w:val="768"/>
        </w:trPr>
        <w:tc>
          <w:tcPr>
            <w:tcW w:w="3511" w:type="dxa"/>
            <w:tcBorders>
              <w:top w:val="single" w:sz="4" w:space="0" w:color="C0C0C0"/>
              <w:left w:val="single" w:sz="4" w:space="0" w:color="C0C0C0"/>
              <w:bottom w:val="single" w:sz="4" w:space="0" w:color="C0C0C0"/>
              <w:right w:val="single" w:sz="4" w:space="0" w:color="C0C0C0"/>
            </w:tcBorders>
          </w:tcPr>
          <w:p w14:paraId="152B3015" w14:textId="77777777" w:rsidR="00E26461" w:rsidRDefault="001C11BD">
            <w:r>
              <w:rPr>
                <w:rFonts w:ascii="Times New Roman" w:eastAsia="Times New Roman" w:hAnsi="Times New Roman" w:cs="Times New Roman"/>
                <w:color w:val="17365D"/>
              </w:rPr>
              <w:t xml:space="preserve">Collatie data </w:t>
            </w:r>
          </w:p>
        </w:tc>
        <w:tc>
          <w:tcPr>
            <w:tcW w:w="2834" w:type="dxa"/>
            <w:tcBorders>
              <w:top w:val="single" w:sz="4" w:space="0" w:color="C0C0C0"/>
              <w:left w:val="single" w:sz="4" w:space="0" w:color="C0C0C0"/>
              <w:bottom w:val="single" w:sz="4" w:space="0" w:color="C0C0C0"/>
              <w:right w:val="single" w:sz="4" w:space="0" w:color="C0C0C0"/>
            </w:tcBorders>
          </w:tcPr>
          <w:p w14:paraId="34E04702" w14:textId="77777777" w:rsidR="00E26461" w:rsidRDefault="001C11BD">
            <w:r>
              <w:rPr>
                <w:rFonts w:ascii="Times New Roman" w:eastAsia="Times New Roman" w:hAnsi="Times New Roman" w:cs="Times New Roman"/>
                <w:color w:val="17365D"/>
              </w:rPr>
              <w:t xml:space="preserve">Regelgeving bescherming persoonsgegevens is van toepassing </w:t>
            </w:r>
          </w:p>
        </w:tc>
        <w:tc>
          <w:tcPr>
            <w:tcW w:w="2942" w:type="dxa"/>
            <w:tcBorders>
              <w:top w:val="single" w:sz="4" w:space="0" w:color="C0C0C0"/>
              <w:left w:val="single" w:sz="4" w:space="0" w:color="C0C0C0"/>
              <w:bottom w:val="single" w:sz="4" w:space="0" w:color="C0C0C0"/>
              <w:right w:val="single" w:sz="4" w:space="0" w:color="C0C0C0"/>
            </w:tcBorders>
          </w:tcPr>
          <w:p w14:paraId="1B10E61B" w14:textId="77777777" w:rsidR="00E26461" w:rsidRDefault="001C11BD">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r w:rsidR="00E26461" w14:paraId="19E2178F" w14:textId="77777777">
        <w:trPr>
          <w:trHeight w:val="516"/>
        </w:trPr>
        <w:tc>
          <w:tcPr>
            <w:tcW w:w="3511" w:type="dxa"/>
            <w:tcBorders>
              <w:top w:val="single" w:sz="4" w:space="0" w:color="C0C0C0"/>
              <w:left w:val="single" w:sz="4" w:space="0" w:color="C0C0C0"/>
              <w:bottom w:val="single" w:sz="4" w:space="0" w:color="C0C0C0"/>
              <w:right w:val="single" w:sz="4" w:space="0" w:color="C0C0C0"/>
            </w:tcBorders>
          </w:tcPr>
          <w:p w14:paraId="4093FB73" w14:textId="77777777" w:rsidR="00E26461" w:rsidRDefault="001C11BD">
            <w:r>
              <w:rPr>
                <w:rFonts w:ascii="Times New Roman" w:eastAsia="Times New Roman" w:hAnsi="Times New Roman" w:cs="Times New Roman"/>
                <w:color w:val="17365D"/>
              </w:rPr>
              <w:t xml:space="preserve">Evaluatie data </w:t>
            </w:r>
          </w:p>
        </w:tc>
        <w:tc>
          <w:tcPr>
            <w:tcW w:w="2834" w:type="dxa"/>
            <w:tcBorders>
              <w:top w:val="single" w:sz="4" w:space="0" w:color="C0C0C0"/>
              <w:left w:val="single" w:sz="4" w:space="0" w:color="C0C0C0"/>
              <w:bottom w:val="single" w:sz="4" w:space="0" w:color="C0C0C0"/>
              <w:right w:val="single" w:sz="4" w:space="0" w:color="C0C0C0"/>
            </w:tcBorders>
          </w:tcPr>
          <w:p w14:paraId="08224C6A" w14:textId="77777777" w:rsidR="00E26461" w:rsidRDefault="001C11BD">
            <w:pPr>
              <w:ind w:firstLine="1"/>
              <w:jc w:val="both"/>
            </w:pPr>
            <w:r>
              <w:rPr>
                <w:rFonts w:ascii="Times New Roman" w:eastAsia="Times New Roman" w:hAnsi="Times New Roman" w:cs="Times New Roman"/>
                <w:color w:val="17365D"/>
              </w:rPr>
              <w:t xml:space="preserve">Er dient een protocol beschikbaar te zijn. </w:t>
            </w:r>
          </w:p>
        </w:tc>
        <w:tc>
          <w:tcPr>
            <w:tcW w:w="2942" w:type="dxa"/>
            <w:tcBorders>
              <w:top w:val="single" w:sz="4" w:space="0" w:color="C0C0C0"/>
              <w:left w:val="single" w:sz="4" w:space="0" w:color="C0C0C0"/>
              <w:bottom w:val="single" w:sz="4" w:space="0" w:color="C0C0C0"/>
              <w:right w:val="single" w:sz="4" w:space="0" w:color="C0C0C0"/>
            </w:tcBorders>
          </w:tcPr>
          <w:p w14:paraId="26DA259F" w14:textId="77777777" w:rsidR="00E26461" w:rsidRDefault="001C11BD">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r w:rsidR="00E26461" w14:paraId="5D702BE3" w14:textId="77777777">
        <w:trPr>
          <w:trHeight w:val="1022"/>
        </w:trPr>
        <w:tc>
          <w:tcPr>
            <w:tcW w:w="3511" w:type="dxa"/>
            <w:tcBorders>
              <w:top w:val="single" w:sz="4" w:space="0" w:color="C0C0C0"/>
              <w:left w:val="single" w:sz="4" w:space="0" w:color="C0C0C0"/>
              <w:bottom w:val="single" w:sz="4" w:space="0" w:color="C0C0C0"/>
              <w:right w:val="single" w:sz="4" w:space="0" w:color="C0C0C0"/>
            </w:tcBorders>
          </w:tcPr>
          <w:p w14:paraId="11AE97C7" w14:textId="77777777" w:rsidR="00E26461" w:rsidRDefault="001C11BD">
            <w:r>
              <w:rPr>
                <w:rFonts w:ascii="Times New Roman" w:eastAsia="Times New Roman" w:hAnsi="Times New Roman" w:cs="Times New Roman"/>
                <w:color w:val="17365D"/>
              </w:rPr>
              <w:t xml:space="preserve">Analyse data </w:t>
            </w:r>
          </w:p>
        </w:tc>
        <w:tc>
          <w:tcPr>
            <w:tcW w:w="2834" w:type="dxa"/>
            <w:tcBorders>
              <w:top w:val="single" w:sz="4" w:space="0" w:color="C0C0C0"/>
              <w:left w:val="single" w:sz="4" w:space="0" w:color="C0C0C0"/>
              <w:bottom w:val="single" w:sz="4" w:space="0" w:color="C0C0C0"/>
              <w:right w:val="single" w:sz="4" w:space="0" w:color="C0C0C0"/>
            </w:tcBorders>
          </w:tcPr>
          <w:p w14:paraId="72016410" w14:textId="77777777" w:rsidR="00E26461" w:rsidRDefault="001C11BD">
            <w:r>
              <w:rPr>
                <w:rFonts w:ascii="Times New Roman" w:eastAsia="Times New Roman" w:hAnsi="Times New Roman" w:cs="Times New Roman"/>
                <w:color w:val="17365D"/>
              </w:rPr>
              <w:t xml:space="preserve">Uitvoeren binnen kaders van vigerende wet- en regelgeving </w:t>
            </w:r>
            <w:proofErr w:type="spellStart"/>
            <w:r>
              <w:rPr>
                <w:rFonts w:ascii="Times New Roman" w:eastAsia="Times New Roman" w:hAnsi="Times New Roman" w:cs="Times New Roman"/>
                <w:color w:val="17365D"/>
              </w:rPr>
              <w:t>c.f</w:t>
            </w:r>
            <w:proofErr w:type="spellEnd"/>
            <w:r>
              <w:rPr>
                <w:rFonts w:ascii="Times New Roman" w:eastAsia="Times New Roman" w:hAnsi="Times New Roman" w:cs="Times New Roman"/>
                <w:color w:val="17365D"/>
              </w:rPr>
              <w:t xml:space="preserve">. tactische uitgangspunten (par 5.1) </w:t>
            </w:r>
          </w:p>
        </w:tc>
        <w:tc>
          <w:tcPr>
            <w:tcW w:w="2942" w:type="dxa"/>
            <w:tcBorders>
              <w:top w:val="single" w:sz="4" w:space="0" w:color="C0C0C0"/>
              <w:left w:val="single" w:sz="4" w:space="0" w:color="C0C0C0"/>
              <w:bottom w:val="single" w:sz="4" w:space="0" w:color="C0C0C0"/>
              <w:right w:val="single" w:sz="4" w:space="0" w:color="C0C0C0"/>
            </w:tcBorders>
          </w:tcPr>
          <w:p w14:paraId="3A68B18C" w14:textId="77777777" w:rsidR="00E26461" w:rsidRDefault="001C11BD">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r w:rsidR="00E26461" w14:paraId="63C14104" w14:textId="77777777">
        <w:trPr>
          <w:trHeight w:val="516"/>
        </w:trPr>
        <w:tc>
          <w:tcPr>
            <w:tcW w:w="3511" w:type="dxa"/>
            <w:tcBorders>
              <w:top w:val="single" w:sz="4" w:space="0" w:color="C0C0C0"/>
              <w:left w:val="single" w:sz="4" w:space="0" w:color="C0C0C0"/>
              <w:bottom w:val="single" w:sz="4" w:space="0" w:color="C0C0C0"/>
              <w:right w:val="single" w:sz="4" w:space="0" w:color="C0C0C0"/>
            </w:tcBorders>
          </w:tcPr>
          <w:p w14:paraId="3350901D" w14:textId="77777777" w:rsidR="00E26461" w:rsidRDefault="001C11BD">
            <w:r>
              <w:rPr>
                <w:rFonts w:ascii="Times New Roman" w:eastAsia="Times New Roman" w:hAnsi="Times New Roman" w:cs="Times New Roman"/>
                <w:color w:val="17365D"/>
              </w:rPr>
              <w:t xml:space="preserve">Integratie data </w:t>
            </w:r>
          </w:p>
        </w:tc>
        <w:tc>
          <w:tcPr>
            <w:tcW w:w="2834" w:type="dxa"/>
            <w:tcBorders>
              <w:top w:val="single" w:sz="4" w:space="0" w:color="C0C0C0"/>
              <w:left w:val="single" w:sz="4" w:space="0" w:color="C0C0C0"/>
              <w:bottom w:val="single" w:sz="4" w:space="0" w:color="C0C0C0"/>
              <w:right w:val="single" w:sz="4" w:space="0" w:color="C0C0C0"/>
            </w:tcBorders>
          </w:tcPr>
          <w:p w14:paraId="34B56A8C" w14:textId="77777777" w:rsidR="00E26461" w:rsidRDefault="001C11BD">
            <w:pPr>
              <w:jc w:val="both"/>
            </w:pPr>
            <w:r>
              <w:rPr>
                <w:rFonts w:ascii="Times New Roman" w:eastAsia="Times New Roman" w:hAnsi="Times New Roman" w:cs="Times New Roman"/>
                <w:color w:val="17365D"/>
              </w:rPr>
              <w:t xml:space="preserve">Er dient een protocol beschikbaar te zijn. </w:t>
            </w:r>
          </w:p>
        </w:tc>
        <w:tc>
          <w:tcPr>
            <w:tcW w:w="2942" w:type="dxa"/>
            <w:tcBorders>
              <w:top w:val="single" w:sz="4" w:space="0" w:color="C0C0C0"/>
              <w:left w:val="single" w:sz="4" w:space="0" w:color="C0C0C0"/>
              <w:bottom w:val="single" w:sz="4" w:space="0" w:color="C0C0C0"/>
              <w:right w:val="single" w:sz="4" w:space="0" w:color="C0C0C0"/>
            </w:tcBorders>
          </w:tcPr>
          <w:p w14:paraId="2EC557AD" w14:textId="77777777" w:rsidR="00E26461" w:rsidRDefault="001C11BD">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r w:rsidR="00E26461" w14:paraId="23941281" w14:textId="77777777">
        <w:trPr>
          <w:trHeight w:val="516"/>
        </w:trPr>
        <w:tc>
          <w:tcPr>
            <w:tcW w:w="3511" w:type="dxa"/>
            <w:tcBorders>
              <w:top w:val="single" w:sz="4" w:space="0" w:color="C0C0C0"/>
              <w:left w:val="single" w:sz="4" w:space="0" w:color="C0C0C0"/>
              <w:bottom w:val="single" w:sz="4" w:space="0" w:color="C0C0C0"/>
              <w:right w:val="single" w:sz="4" w:space="0" w:color="C0C0C0"/>
            </w:tcBorders>
          </w:tcPr>
          <w:p w14:paraId="07E82700" w14:textId="77777777" w:rsidR="00E26461" w:rsidRDefault="001C11BD">
            <w:r>
              <w:rPr>
                <w:rFonts w:ascii="Times New Roman" w:eastAsia="Times New Roman" w:hAnsi="Times New Roman" w:cs="Times New Roman"/>
                <w:color w:val="17365D"/>
              </w:rPr>
              <w:t xml:space="preserve">Interpretatie data </w:t>
            </w:r>
          </w:p>
        </w:tc>
        <w:tc>
          <w:tcPr>
            <w:tcW w:w="2834" w:type="dxa"/>
            <w:tcBorders>
              <w:top w:val="single" w:sz="4" w:space="0" w:color="C0C0C0"/>
              <w:left w:val="single" w:sz="4" w:space="0" w:color="C0C0C0"/>
              <w:bottom w:val="single" w:sz="4" w:space="0" w:color="C0C0C0"/>
              <w:right w:val="single" w:sz="4" w:space="0" w:color="C0C0C0"/>
            </w:tcBorders>
          </w:tcPr>
          <w:p w14:paraId="702CD7BB" w14:textId="77777777" w:rsidR="00E26461" w:rsidRDefault="001C11BD">
            <w:pPr>
              <w:ind w:firstLine="1"/>
              <w:jc w:val="both"/>
            </w:pPr>
            <w:r>
              <w:rPr>
                <w:rFonts w:ascii="Times New Roman" w:eastAsia="Times New Roman" w:hAnsi="Times New Roman" w:cs="Times New Roman"/>
                <w:color w:val="17365D"/>
              </w:rPr>
              <w:t xml:space="preserve">Er dient een protocol beschikbaar te zijn. </w:t>
            </w:r>
          </w:p>
        </w:tc>
        <w:tc>
          <w:tcPr>
            <w:tcW w:w="2942" w:type="dxa"/>
            <w:tcBorders>
              <w:top w:val="single" w:sz="4" w:space="0" w:color="C0C0C0"/>
              <w:left w:val="single" w:sz="4" w:space="0" w:color="C0C0C0"/>
              <w:bottom w:val="single" w:sz="4" w:space="0" w:color="C0C0C0"/>
              <w:right w:val="single" w:sz="4" w:space="0" w:color="C0C0C0"/>
            </w:tcBorders>
          </w:tcPr>
          <w:p w14:paraId="035D0BA3" w14:textId="77777777" w:rsidR="00E26461" w:rsidRDefault="001C11BD">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r w:rsidR="00E26461" w14:paraId="1D0E6B44" w14:textId="77777777">
        <w:trPr>
          <w:trHeight w:val="516"/>
        </w:trPr>
        <w:tc>
          <w:tcPr>
            <w:tcW w:w="3511" w:type="dxa"/>
            <w:tcBorders>
              <w:top w:val="single" w:sz="4" w:space="0" w:color="C0C0C0"/>
              <w:left w:val="single" w:sz="4" w:space="0" w:color="C0C0C0"/>
              <w:bottom w:val="single" w:sz="4" w:space="0" w:color="C0C0C0"/>
              <w:right w:val="single" w:sz="4" w:space="0" w:color="C0C0C0"/>
            </w:tcBorders>
          </w:tcPr>
          <w:p w14:paraId="0296B1BD" w14:textId="77777777" w:rsidR="00E26461" w:rsidRDefault="001C11BD">
            <w:r>
              <w:rPr>
                <w:rFonts w:ascii="Times New Roman" w:eastAsia="Times New Roman" w:hAnsi="Times New Roman" w:cs="Times New Roman"/>
                <w:color w:val="17365D"/>
              </w:rPr>
              <w:t xml:space="preserve">Opstellen rapportage over data </w:t>
            </w:r>
          </w:p>
        </w:tc>
        <w:tc>
          <w:tcPr>
            <w:tcW w:w="2834" w:type="dxa"/>
            <w:tcBorders>
              <w:top w:val="single" w:sz="4" w:space="0" w:color="C0C0C0"/>
              <w:left w:val="single" w:sz="4" w:space="0" w:color="C0C0C0"/>
              <w:bottom w:val="single" w:sz="4" w:space="0" w:color="C0C0C0"/>
              <w:right w:val="single" w:sz="4" w:space="0" w:color="C0C0C0"/>
            </w:tcBorders>
          </w:tcPr>
          <w:p w14:paraId="6A2D4F16" w14:textId="77777777" w:rsidR="00E26461" w:rsidRDefault="001C11BD">
            <w:pPr>
              <w:ind w:left="1"/>
            </w:pPr>
            <w:r>
              <w:rPr>
                <w:rFonts w:ascii="Times New Roman" w:eastAsia="Times New Roman" w:hAnsi="Times New Roman" w:cs="Times New Roman"/>
                <w:color w:val="17365D"/>
              </w:rPr>
              <w:t xml:space="preserve"> </w:t>
            </w:r>
          </w:p>
        </w:tc>
        <w:tc>
          <w:tcPr>
            <w:tcW w:w="2942" w:type="dxa"/>
            <w:tcBorders>
              <w:top w:val="single" w:sz="4" w:space="0" w:color="C0C0C0"/>
              <w:left w:val="single" w:sz="4" w:space="0" w:color="C0C0C0"/>
              <w:bottom w:val="single" w:sz="4" w:space="0" w:color="C0C0C0"/>
              <w:right w:val="single" w:sz="4" w:space="0" w:color="C0C0C0"/>
            </w:tcBorders>
          </w:tcPr>
          <w:p w14:paraId="673FFE5F" w14:textId="77777777" w:rsidR="00E26461" w:rsidRDefault="001C11BD">
            <w:r>
              <w:rPr>
                <w:rFonts w:ascii="Times New Roman" w:eastAsia="Times New Roman" w:hAnsi="Times New Roman" w:cs="Times New Roman"/>
                <w:color w:val="1F497D"/>
              </w:rPr>
              <w:t>Medewerker (operationeel niveau)</w:t>
            </w:r>
            <w:r>
              <w:rPr>
                <w:rFonts w:ascii="Times New Roman" w:eastAsia="Times New Roman" w:hAnsi="Times New Roman" w:cs="Times New Roman"/>
                <w:color w:val="17365D"/>
              </w:rPr>
              <w:t xml:space="preserve"> </w:t>
            </w:r>
          </w:p>
        </w:tc>
      </w:tr>
    </w:tbl>
    <w:p w14:paraId="4D35C0A1" w14:textId="77777777" w:rsidR="00E26461" w:rsidRDefault="001C11BD">
      <w:pPr>
        <w:spacing w:after="317"/>
      </w:pPr>
      <w:r>
        <w:rPr>
          <w:rFonts w:ascii="Times New Roman" w:eastAsia="Times New Roman" w:hAnsi="Times New Roman" w:cs="Times New Roman"/>
          <w:color w:val="1F497D"/>
        </w:rPr>
        <w:t xml:space="preserve"> </w:t>
      </w:r>
    </w:p>
    <w:p w14:paraId="222BD1C8" w14:textId="77777777" w:rsidR="00E26461" w:rsidRDefault="001C11BD">
      <w:pPr>
        <w:pStyle w:val="Kop3"/>
        <w:ind w:left="1271" w:hanging="720"/>
      </w:pPr>
      <w:bookmarkStart w:id="43" w:name="_Toc19709"/>
      <w:r>
        <w:t xml:space="preserve">Output </w:t>
      </w:r>
      <w:bookmarkEnd w:id="43"/>
    </w:p>
    <w:p w14:paraId="061BB1B6" w14:textId="77777777" w:rsidR="00E26461" w:rsidRDefault="001C11BD">
      <w:pPr>
        <w:numPr>
          <w:ilvl w:val="0"/>
          <w:numId w:val="13"/>
        </w:numPr>
        <w:spacing w:after="9" w:line="250" w:lineRule="auto"/>
        <w:ind w:hanging="360"/>
      </w:pPr>
      <w:r>
        <w:rPr>
          <w:rFonts w:ascii="Times New Roman" w:eastAsia="Times New Roman" w:hAnsi="Times New Roman" w:cs="Times New Roman"/>
          <w:color w:val="1F497D"/>
        </w:rPr>
        <w:t xml:space="preserve">Rapportage over onderkende </w:t>
      </w:r>
    </w:p>
    <w:p w14:paraId="6F7D549A" w14:textId="77777777" w:rsidR="00E26461" w:rsidRDefault="001C11BD">
      <w:pPr>
        <w:numPr>
          <w:ilvl w:val="0"/>
          <w:numId w:val="13"/>
        </w:numPr>
        <w:spacing w:after="9" w:line="250" w:lineRule="auto"/>
        <w:ind w:hanging="360"/>
      </w:pPr>
      <w:r>
        <w:rPr>
          <w:rFonts w:ascii="Times New Roman" w:eastAsia="Times New Roman" w:hAnsi="Times New Roman" w:cs="Times New Roman"/>
          <w:color w:val="1F497D"/>
        </w:rPr>
        <w:t xml:space="preserve">scenario’s </w:t>
      </w:r>
    </w:p>
    <w:p w14:paraId="36238EB5" w14:textId="77777777" w:rsidR="00E26461" w:rsidRDefault="001C11BD">
      <w:pPr>
        <w:numPr>
          <w:ilvl w:val="0"/>
          <w:numId w:val="13"/>
        </w:numPr>
        <w:spacing w:after="9" w:line="250" w:lineRule="auto"/>
        <w:ind w:hanging="360"/>
      </w:pPr>
      <w:proofErr w:type="spellStart"/>
      <w:r>
        <w:rPr>
          <w:rFonts w:ascii="Times New Roman" w:eastAsia="Times New Roman" w:hAnsi="Times New Roman" w:cs="Times New Roman"/>
          <w:color w:val="1F497D"/>
        </w:rPr>
        <w:t>MO’s</w:t>
      </w:r>
      <w:proofErr w:type="spellEnd"/>
      <w:r>
        <w:rPr>
          <w:rFonts w:ascii="Times New Roman" w:eastAsia="Times New Roman" w:hAnsi="Times New Roman" w:cs="Times New Roman"/>
          <w:color w:val="1F497D"/>
        </w:rPr>
        <w:t xml:space="preserve"> </w:t>
      </w:r>
    </w:p>
    <w:p w14:paraId="0D268BDA" w14:textId="4CDF9610" w:rsidR="00E26461" w:rsidRDefault="0041208A">
      <w:pPr>
        <w:numPr>
          <w:ilvl w:val="0"/>
          <w:numId w:val="13"/>
        </w:numPr>
        <w:spacing w:after="9" w:line="250" w:lineRule="auto"/>
        <w:ind w:hanging="360"/>
      </w:pPr>
      <w:r>
        <w:rPr>
          <w:rFonts w:ascii="Times New Roman" w:eastAsia="Times New Roman" w:hAnsi="Times New Roman" w:cs="Times New Roman"/>
          <w:color w:val="1F497D"/>
        </w:rPr>
        <w:t>waarschuwingssignalen</w:t>
      </w:r>
      <w:r w:rsidR="001C11BD">
        <w:rPr>
          <w:rFonts w:ascii="Times New Roman" w:eastAsia="Times New Roman" w:hAnsi="Times New Roman" w:cs="Times New Roman"/>
          <w:color w:val="1F497D"/>
        </w:rPr>
        <w:t xml:space="preserve"> </w:t>
      </w:r>
    </w:p>
    <w:p w14:paraId="1ACFD25C" w14:textId="77777777" w:rsidR="00E26461" w:rsidRDefault="001C11BD">
      <w:pPr>
        <w:numPr>
          <w:ilvl w:val="0"/>
          <w:numId w:val="13"/>
        </w:numPr>
        <w:spacing w:after="332" w:line="250" w:lineRule="auto"/>
        <w:ind w:hanging="360"/>
      </w:pPr>
      <w:r>
        <w:rPr>
          <w:rFonts w:ascii="Times New Roman" w:eastAsia="Times New Roman" w:hAnsi="Times New Roman" w:cs="Times New Roman"/>
          <w:color w:val="1F497D"/>
        </w:rPr>
        <w:t xml:space="preserve">dreigingen </w:t>
      </w:r>
    </w:p>
    <w:p w14:paraId="31C5D4B0" w14:textId="77777777" w:rsidR="00E26461" w:rsidRDefault="001C11BD">
      <w:pPr>
        <w:pStyle w:val="Kop3"/>
        <w:ind w:left="1271" w:hanging="720"/>
      </w:pPr>
      <w:bookmarkStart w:id="44" w:name="_Toc19710"/>
      <w:r>
        <w:t xml:space="preserve">Relaties </w:t>
      </w:r>
      <w:bookmarkEnd w:id="44"/>
    </w:p>
    <w:p w14:paraId="0D7D1F6F" w14:textId="77777777" w:rsidR="00E26461" w:rsidRDefault="001C11BD">
      <w:pPr>
        <w:numPr>
          <w:ilvl w:val="0"/>
          <w:numId w:val="14"/>
        </w:numPr>
        <w:spacing w:after="9" w:line="250" w:lineRule="auto"/>
        <w:ind w:hanging="360"/>
      </w:pPr>
      <w:r>
        <w:rPr>
          <w:rFonts w:ascii="Times New Roman" w:eastAsia="Times New Roman" w:hAnsi="Times New Roman" w:cs="Times New Roman"/>
          <w:color w:val="1F497D"/>
        </w:rPr>
        <w:t xml:space="preserve">Proces Risicoanalyse </w:t>
      </w:r>
    </w:p>
    <w:p w14:paraId="142BA158" w14:textId="77777777" w:rsidR="00E26461" w:rsidRDefault="001C11BD">
      <w:pPr>
        <w:numPr>
          <w:ilvl w:val="0"/>
          <w:numId w:val="14"/>
        </w:numPr>
        <w:spacing w:after="332" w:line="250" w:lineRule="auto"/>
        <w:ind w:hanging="360"/>
      </w:pPr>
      <w:r>
        <w:rPr>
          <w:rFonts w:ascii="Times New Roman" w:eastAsia="Times New Roman" w:hAnsi="Times New Roman" w:cs="Times New Roman"/>
          <w:color w:val="1F497D"/>
        </w:rPr>
        <w:t xml:space="preserve">Tactische uitgangspunten </w:t>
      </w:r>
    </w:p>
    <w:p w14:paraId="68D97366" w14:textId="77777777" w:rsidR="00E26461" w:rsidRDefault="001C11BD">
      <w:pPr>
        <w:pStyle w:val="Kop3"/>
        <w:ind w:left="1271" w:hanging="720"/>
      </w:pPr>
      <w:bookmarkStart w:id="45" w:name="_Toc19711"/>
      <w:r>
        <w:t xml:space="preserve">Restrisico’s </w:t>
      </w:r>
      <w:bookmarkEnd w:id="45"/>
    </w:p>
    <w:p w14:paraId="792D065D" w14:textId="77777777" w:rsidR="00E26461" w:rsidRDefault="001C11BD">
      <w:pPr>
        <w:spacing w:after="9" w:line="250" w:lineRule="auto"/>
        <w:ind w:left="705" w:hanging="360"/>
      </w:pPr>
      <w:r>
        <w:rPr>
          <w:rFonts w:ascii="Times New Roman" w:eastAsia="Times New Roman" w:hAnsi="Times New Roman" w:cs="Times New Roman"/>
          <w:color w:val="1F497D"/>
        </w:rPr>
        <w:t xml:space="preserve">- </w:t>
      </w:r>
      <w:r>
        <w:rPr>
          <w:rFonts w:ascii="Times New Roman" w:eastAsia="Times New Roman" w:hAnsi="Times New Roman" w:cs="Times New Roman"/>
          <w:color w:val="1F497D"/>
        </w:rPr>
        <w:tab/>
        <w:t xml:space="preserve">Het niet vrijmaken van capaciteit om data te analyseren gaat ten koste van de effectiviteit van het gehele proces Protective Intelligence </w:t>
      </w:r>
    </w:p>
    <w:p w14:paraId="4F5A16B8" w14:textId="77777777" w:rsidR="00E26461" w:rsidRDefault="001C11BD">
      <w:pPr>
        <w:spacing w:after="0"/>
        <w:ind w:left="360"/>
      </w:pPr>
      <w:r>
        <w:rPr>
          <w:rFonts w:ascii="Times New Roman" w:eastAsia="Times New Roman" w:hAnsi="Times New Roman" w:cs="Times New Roman"/>
          <w:color w:val="1F497D"/>
        </w:rPr>
        <w:t xml:space="preserve"> </w:t>
      </w:r>
    </w:p>
    <w:p w14:paraId="4E267147" w14:textId="77777777" w:rsidR="00E26461" w:rsidRDefault="001C11BD">
      <w:pPr>
        <w:spacing w:after="238"/>
        <w:ind w:left="720"/>
      </w:pPr>
      <w:r>
        <w:rPr>
          <w:rFonts w:ascii="Times New Roman" w:eastAsia="Times New Roman" w:hAnsi="Times New Roman" w:cs="Times New Roman"/>
          <w:color w:val="1F497D"/>
        </w:rPr>
        <w:t xml:space="preserve"> </w:t>
      </w:r>
    </w:p>
    <w:p w14:paraId="33D481DE" w14:textId="77777777" w:rsidR="00E26461" w:rsidRDefault="001C11BD">
      <w:pPr>
        <w:pStyle w:val="Kop2"/>
        <w:ind w:left="710" w:hanging="576"/>
      </w:pPr>
      <w:bookmarkStart w:id="46" w:name="_Toc19712"/>
      <w:r>
        <w:lastRenderedPageBreak/>
        <w:t xml:space="preserve">Deelproces 5: Informatie exploiteren </w:t>
      </w:r>
      <w:bookmarkEnd w:id="46"/>
    </w:p>
    <w:p w14:paraId="7A86E9A7" w14:textId="77777777" w:rsidR="00E26461" w:rsidRDefault="001C11BD">
      <w:pPr>
        <w:pStyle w:val="Kop3"/>
        <w:ind w:left="1271" w:hanging="720"/>
      </w:pPr>
      <w:bookmarkStart w:id="47" w:name="_Toc19713"/>
      <w:r>
        <w:t xml:space="preserve">Doel </w:t>
      </w:r>
      <w:r>
        <w:tab/>
        <w:t xml:space="preserve">  </w:t>
      </w:r>
      <w:bookmarkEnd w:id="47"/>
    </w:p>
    <w:p w14:paraId="24BE9ADD" w14:textId="77777777" w:rsidR="00E26461" w:rsidRDefault="001C11BD">
      <w:pPr>
        <w:spacing w:after="9" w:line="250" w:lineRule="auto"/>
        <w:ind w:left="10" w:hanging="10"/>
      </w:pPr>
      <w:r>
        <w:rPr>
          <w:rFonts w:ascii="Times New Roman" w:eastAsia="Times New Roman" w:hAnsi="Times New Roman" w:cs="Times New Roman"/>
          <w:color w:val="1F497D"/>
        </w:rPr>
        <w:t>Het ter beschikking stellen van informatie aan de afnemers van het proces Protective Intelligence zodat tijdige juiste preventieve en mitigerende (</w:t>
      </w:r>
      <w:proofErr w:type="spellStart"/>
      <w:r>
        <w:rPr>
          <w:rFonts w:ascii="Times New Roman" w:eastAsia="Times New Roman" w:hAnsi="Times New Roman" w:cs="Times New Roman"/>
          <w:color w:val="1F497D"/>
        </w:rPr>
        <w:t>beveiligings</w:t>
      </w:r>
      <w:proofErr w:type="spellEnd"/>
      <w:r>
        <w:rPr>
          <w:rFonts w:ascii="Times New Roman" w:eastAsia="Times New Roman" w:hAnsi="Times New Roman" w:cs="Times New Roman"/>
          <w:color w:val="1F497D"/>
        </w:rPr>
        <w:t xml:space="preserve">)maatregelen genomen kunnen worden.  </w:t>
      </w:r>
      <w:r>
        <w:rPr>
          <w:rFonts w:ascii="Times New Roman" w:eastAsia="Times New Roman" w:hAnsi="Times New Roman" w:cs="Times New Roman"/>
          <w:sz w:val="20"/>
        </w:rPr>
        <w:t xml:space="preserve"> </w:t>
      </w:r>
      <w:r>
        <w:rPr>
          <w:rFonts w:ascii="Times New Roman" w:eastAsia="Times New Roman" w:hAnsi="Times New Roman" w:cs="Times New Roman"/>
          <w:color w:val="1F497D"/>
        </w:rPr>
        <w:t xml:space="preserve"> </w:t>
      </w:r>
    </w:p>
    <w:p w14:paraId="3F47D90A" w14:textId="77777777" w:rsidR="00E26461" w:rsidRDefault="001C11BD">
      <w:pPr>
        <w:pStyle w:val="Kop3"/>
        <w:ind w:left="1271" w:hanging="720"/>
      </w:pPr>
      <w:bookmarkStart w:id="48" w:name="_Toc19714"/>
      <w:r>
        <w:t xml:space="preserve">Verantwoordelijk </w:t>
      </w:r>
      <w:r>
        <w:tab/>
        <w:t xml:space="preserve"> </w:t>
      </w:r>
      <w:bookmarkEnd w:id="48"/>
    </w:p>
    <w:p w14:paraId="425E3CC9" w14:textId="77777777" w:rsidR="00E26461" w:rsidRDefault="001C11BD">
      <w:pPr>
        <w:spacing w:after="328" w:line="250" w:lineRule="auto"/>
        <w:ind w:left="10" w:hanging="10"/>
      </w:pPr>
      <w:r>
        <w:rPr>
          <w:rFonts w:ascii="Times New Roman" w:eastAsia="Times New Roman" w:hAnsi="Times New Roman" w:cs="Times New Roman"/>
          <w:color w:val="1F497D"/>
        </w:rPr>
        <w:t xml:space="preserve">De &lt;naam functionaris&gt; van &lt;naam organisatie&gt;, namens deze de afdeling &lt;naam afdeling&gt;. </w:t>
      </w:r>
    </w:p>
    <w:p w14:paraId="344EB0EE" w14:textId="77777777" w:rsidR="00E26461" w:rsidRDefault="001C11BD">
      <w:pPr>
        <w:pStyle w:val="Kop3"/>
        <w:ind w:left="1271" w:hanging="720"/>
      </w:pPr>
      <w:bookmarkStart w:id="49" w:name="_Toc19715"/>
      <w:r>
        <w:t xml:space="preserve">Input </w:t>
      </w:r>
      <w:r>
        <w:tab/>
        <w:t xml:space="preserve"> </w:t>
      </w:r>
      <w:bookmarkEnd w:id="49"/>
    </w:p>
    <w:p w14:paraId="49E65FFE" w14:textId="77777777" w:rsidR="00E26461" w:rsidRDefault="001C11BD">
      <w:pPr>
        <w:tabs>
          <w:tab w:val="center" w:pos="397"/>
          <w:tab w:val="center" w:pos="2042"/>
        </w:tabs>
        <w:spacing w:after="335" w:line="250" w:lineRule="auto"/>
      </w:pPr>
      <w:r>
        <w:tab/>
      </w:r>
      <w:r>
        <w:rPr>
          <w:rFonts w:ascii="Times New Roman" w:eastAsia="Times New Roman" w:hAnsi="Times New Roman" w:cs="Times New Roman"/>
          <w:color w:val="1F497D"/>
        </w:rPr>
        <w:t xml:space="preserve">- </w:t>
      </w:r>
      <w:r>
        <w:rPr>
          <w:rFonts w:ascii="Times New Roman" w:eastAsia="Times New Roman" w:hAnsi="Times New Roman" w:cs="Times New Roman"/>
          <w:color w:val="1F497D"/>
        </w:rPr>
        <w:tab/>
        <w:t xml:space="preserve">Data (deel)stap analyseren </w:t>
      </w:r>
    </w:p>
    <w:p w14:paraId="25FD82B2" w14:textId="77777777" w:rsidR="00E26461" w:rsidRDefault="001C11BD">
      <w:pPr>
        <w:pStyle w:val="Kop3"/>
        <w:spacing w:after="140"/>
        <w:ind w:left="1271" w:hanging="720"/>
      </w:pPr>
      <w:bookmarkStart w:id="50" w:name="_Toc19716"/>
      <w:r>
        <w:t xml:space="preserve">Stappenplan </w:t>
      </w:r>
      <w:bookmarkEnd w:id="50"/>
    </w:p>
    <w:tbl>
      <w:tblPr>
        <w:tblStyle w:val="TableGrid"/>
        <w:tblW w:w="9288" w:type="dxa"/>
        <w:tblInd w:w="-108" w:type="dxa"/>
        <w:tblCellMar>
          <w:top w:w="48" w:type="dxa"/>
          <w:left w:w="108" w:type="dxa"/>
          <w:right w:w="104" w:type="dxa"/>
        </w:tblCellMar>
        <w:tblLook w:val="04A0" w:firstRow="1" w:lastRow="0" w:firstColumn="1" w:lastColumn="0" w:noHBand="0" w:noVBand="1"/>
      </w:tblPr>
      <w:tblGrid>
        <w:gridCol w:w="2988"/>
        <w:gridCol w:w="3600"/>
        <w:gridCol w:w="2700"/>
      </w:tblGrid>
      <w:tr w:rsidR="00E26461" w14:paraId="5DA13538" w14:textId="77777777">
        <w:trPr>
          <w:trHeight w:val="768"/>
        </w:trPr>
        <w:tc>
          <w:tcPr>
            <w:tcW w:w="2988" w:type="dxa"/>
            <w:tcBorders>
              <w:top w:val="single" w:sz="4" w:space="0" w:color="C0C0C0"/>
              <w:left w:val="single" w:sz="4" w:space="0" w:color="C0C0C0"/>
              <w:bottom w:val="single" w:sz="4" w:space="0" w:color="C0C0C0"/>
              <w:right w:val="single" w:sz="4" w:space="0" w:color="C0C0C0"/>
            </w:tcBorders>
          </w:tcPr>
          <w:p w14:paraId="098B9DF7" w14:textId="77777777" w:rsidR="00E26461" w:rsidRDefault="001C11BD">
            <w:r>
              <w:rPr>
                <w:rFonts w:ascii="Times New Roman" w:eastAsia="Times New Roman" w:hAnsi="Times New Roman" w:cs="Times New Roman"/>
                <w:color w:val="1F497D"/>
              </w:rPr>
              <w:t xml:space="preserve"> </w:t>
            </w:r>
          </w:p>
          <w:p w14:paraId="4C37C227" w14:textId="77777777" w:rsidR="00E26461" w:rsidRDefault="001C11BD">
            <w:r>
              <w:rPr>
                <w:rFonts w:ascii="Times New Roman" w:eastAsia="Times New Roman" w:hAnsi="Times New Roman" w:cs="Times New Roman"/>
                <w:color w:val="1F497D"/>
              </w:rPr>
              <w:t xml:space="preserve">Activiteit </w:t>
            </w:r>
          </w:p>
        </w:tc>
        <w:tc>
          <w:tcPr>
            <w:tcW w:w="3600" w:type="dxa"/>
            <w:tcBorders>
              <w:top w:val="single" w:sz="4" w:space="0" w:color="C0C0C0"/>
              <w:left w:val="single" w:sz="4" w:space="0" w:color="C0C0C0"/>
              <w:bottom w:val="single" w:sz="4" w:space="0" w:color="C0C0C0"/>
              <w:right w:val="single" w:sz="4" w:space="0" w:color="C0C0C0"/>
            </w:tcBorders>
          </w:tcPr>
          <w:p w14:paraId="12203F91" w14:textId="77777777" w:rsidR="00E26461" w:rsidRDefault="001C11BD">
            <w:r>
              <w:rPr>
                <w:rFonts w:ascii="Times New Roman" w:eastAsia="Times New Roman" w:hAnsi="Times New Roman" w:cs="Times New Roman"/>
                <w:color w:val="1F497D"/>
              </w:rPr>
              <w:t xml:space="preserve"> </w:t>
            </w:r>
          </w:p>
          <w:p w14:paraId="7A3358A4" w14:textId="77777777" w:rsidR="00E26461" w:rsidRDefault="001C11BD">
            <w:r>
              <w:rPr>
                <w:rFonts w:ascii="Times New Roman" w:eastAsia="Times New Roman" w:hAnsi="Times New Roman" w:cs="Times New Roman"/>
                <w:color w:val="1F497D"/>
              </w:rPr>
              <w:t xml:space="preserve">Toelichting </w:t>
            </w:r>
          </w:p>
          <w:p w14:paraId="1EDC89E9" w14:textId="77777777" w:rsidR="00E26461" w:rsidRDefault="001C11BD">
            <w:r>
              <w:rPr>
                <w:rFonts w:ascii="Times New Roman" w:eastAsia="Times New Roman" w:hAnsi="Times New Roman" w:cs="Times New Roman"/>
                <w:color w:val="1F497D"/>
              </w:rPr>
              <w:t xml:space="preserve"> </w:t>
            </w:r>
          </w:p>
        </w:tc>
        <w:tc>
          <w:tcPr>
            <w:tcW w:w="2700" w:type="dxa"/>
            <w:tcBorders>
              <w:top w:val="single" w:sz="4" w:space="0" w:color="C0C0C0"/>
              <w:left w:val="single" w:sz="4" w:space="0" w:color="C0C0C0"/>
              <w:bottom w:val="single" w:sz="4" w:space="0" w:color="C0C0C0"/>
              <w:right w:val="single" w:sz="4" w:space="0" w:color="C0C0C0"/>
            </w:tcBorders>
          </w:tcPr>
          <w:p w14:paraId="0DA36CB7" w14:textId="77777777" w:rsidR="00E26461" w:rsidRDefault="001C11BD">
            <w:r>
              <w:rPr>
                <w:rFonts w:ascii="Times New Roman" w:eastAsia="Times New Roman" w:hAnsi="Times New Roman" w:cs="Times New Roman"/>
                <w:color w:val="1F497D"/>
              </w:rPr>
              <w:t xml:space="preserve"> </w:t>
            </w:r>
          </w:p>
          <w:p w14:paraId="518E5D61" w14:textId="77777777" w:rsidR="00E26461" w:rsidRDefault="001C11BD">
            <w:r>
              <w:rPr>
                <w:rFonts w:ascii="Times New Roman" w:eastAsia="Times New Roman" w:hAnsi="Times New Roman" w:cs="Times New Roman"/>
                <w:color w:val="1F497D"/>
              </w:rPr>
              <w:t xml:space="preserve">Functionaris </w:t>
            </w:r>
          </w:p>
        </w:tc>
      </w:tr>
      <w:tr w:rsidR="00E26461" w14:paraId="1A677A4E" w14:textId="77777777">
        <w:trPr>
          <w:trHeight w:val="1781"/>
        </w:trPr>
        <w:tc>
          <w:tcPr>
            <w:tcW w:w="2988" w:type="dxa"/>
            <w:tcBorders>
              <w:top w:val="single" w:sz="4" w:space="0" w:color="C0C0C0"/>
              <w:left w:val="single" w:sz="4" w:space="0" w:color="C0C0C0"/>
              <w:bottom w:val="single" w:sz="4" w:space="0" w:color="C0C0C0"/>
              <w:right w:val="single" w:sz="4" w:space="0" w:color="C0C0C0"/>
            </w:tcBorders>
          </w:tcPr>
          <w:p w14:paraId="0C837D2A" w14:textId="77777777" w:rsidR="00E26461" w:rsidRDefault="001C11BD">
            <w:pPr>
              <w:spacing w:line="239" w:lineRule="auto"/>
            </w:pPr>
            <w:r>
              <w:rPr>
                <w:rFonts w:ascii="Times New Roman" w:eastAsia="Times New Roman" w:hAnsi="Times New Roman" w:cs="Times New Roman"/>
                <w:color w:val="17365D"/>
              </w:rPr>
              <w:t xml:space="preserve">Opstellen voorstel aanpassen en/of uitbreiden: </w:t>
            </w:r>
          </w:p>
          <w:p w14:paraId="2B65633D" w14:textId="77777777" w:rsidR="00E26461" w:rsidRDefault="001C11BD">
            <w:pPr>
              <w:numPr>
                <w:ilvl w:val="0"/>
                <w:numId w:val="18"/>
              </w:numPr>
            </w:pPr>
            <w:r>
              <w:rPr>
                <w:rFonts w:ascii="Times New Roman" w:eastAsia="Times New Roman" w:hAnsi="Times New Roman" w:cs="Times New Roman"/>
                <w:color w:val="17365D"/>
              </w:rPr>
              <w:t xml:space="preserve">scenario´s risicoanalyse </w:t>
            </w:r>
          </w:p>
          <w:p w14:paraId="6B9CF0BA" w14:textId="77777777" w:rsidR="00E26461" w:rsidRDefault="001C11BD">
            <w:pPr>
              <w:numPr>
                <w:ilvl w:val="0"/>
                <w:numId w:val="18"/>
              </w:numPr>
            </w:pPr>
            <w:proofErr w:type="spellStart"/>
            <w:r>
              <w:rPr>
                <w:rFonts w:ascii="Times New Roman" w:eastAsia="Times New Roman" w:hAnsi="Times New Roman" w:cs="Times New Roman"/>
                <w:color w:val="17365D"/>
              </w:rPr>
              <w:t>MO´s</w:t>
            </w:r>
            <w:proofErr w:type="spellEnd"/>
            <w:r>
              <w:rPr>
                <w:rFonts w:ascii="Times New Roman" w:eastAsia="Times New Roman" w:hAnsi="Times New Roman" w:cs="Times New Roman"/>
                <w:color w:val="17365D"/>
              </w:rPr>
              <w:t xml:space="preserve"> </w:t>
            </w:r>
          </w:p>
          <w:p w14:paraId="7ECBFA0A" w14:textId="77777777" w:rsidR="00E26461" w:rsidRDefault="001C11BD">
            <w:pPr>
              <w:numPr>
                <w:ilvl w:val="0"/>
                <w:numId w:val="18"/>
              </w:numPr>
            </w:pPr>
            <w:r>
              <w:rPr>
                <w:rFonts w:ascii="Times New Roman" w:eastAsia="Times New Roman" w:hAnsi="Times New Roman" w:cs="Times New Roman"/>
                <w:color w:val="17365D"/>
              </w:rPr>
              <w:t xml:space="preserve">verdachte kenmerken - interne en externe bronnen </w:t>
            </w:r>
          </w:p>
        </w:tc>
        <w:tc>
          <w:tcPr>
            <w:tcW w:w="3600" w:type="dxa"/>
            <w:tcBorders>
              <w:top w:val="single" w:sz="4" w:space="0" w:color="C0C0C0"/>
              <w:left w:val="single" w:sz="4" w:space="0" w:color="C0C0C0"/>
              <w:bottom w:val="single" w:sz="4" w:space="0" w:color="C0C0C0"/>
              <w:right w:val="single" w:sz="4" w:space="0" w:color="C0C0C0"/>
            </w:tcBorders>
          </w:tcPr>
          <w:p w14:paraId="7244562E" w14:textId="34E2A9DE" w:rsidR="00E26461" w:rsidRDefault="007C15C9">
            <w:pPr>
              <w:jc w:val="both"/>
            </w:pPr>
            <w:r>
              <w:rPr>
                <w:rFonts w:ascii="Times New Roman" w:eastAsia="Times New Roman" w:hAnsi="Times New Roman" w:cs="Times New Roman"/>
                <w:color w:val="17365D"/>
              </w:rPr>
              <w:t xml:space="preserve">Gebruik de criminele- en terroristische planningscyclus om </w:t>
            </w:r>
            <w:r w:rsidR="00424B3D">
              <w:rPr>
                <w:rFonts w:ascii="Times New Roman" w:eastAsia="Times New Roman" w:hAnsi="Times New Roman" w:cs="Times New Roman"/>
                <w:color w:val="17365D"/>
              </w:rPr>
              <w:t>vanuit het perspectief van de ‘tegenstander’ voorstelbare scenario’s te beschrijven. Bepaal daarna welke voorstelbare scenario’s realistisch zijn (zet tegen elkaar af of scenario’s makkelijk of moeilijk uit te voeren zijn, een grote of kleine impact hebben)</w:t>
            </w:r>
          </w:p>
        </w:tc>
        <w:tc>
          <w:tcPr>
            <w:tcW w:w="2700" w:type="dxa"/>
            <w:tcBorders>
              <w:top w:val="single" w:sz="4" w:space="0" w:color="C0C0C0"/>
              <w:left w:val="single" w:sz="4" w:space="0" w:color="C0C0C0"/>
              <w:bottom w:val="single" w:sz="4" w:space="0" w:color="C0C0C0"/>
              <w:right w:val="single" w:sz="4" w:space="0" w:color="C0C0C0"/>
            </w:tcBorders>
          </w:tcPr>
          <w:p w14:paraId="42AB08FD" w14:textId="77777777" w:rsidR="00E26461" w:rsidRDefault="001C11BD">
            <w:r>
              <w:rPr>
                <w:rFonts w:ascii="Times New Roman" w:eastAsia="Times New Roman" w:hAnsi="Times New Roman" w:cs="Times New Roman"/>
                <w:color w:val="1F497D"/>
              </w:rPr>
              <w:t xml:space="preserve">Medewerker </w:t>
            </w:r>
          </w:p>
          <w:p w14:paraId="3684A981" w14:textId="77777777" w:rsidR="00E26461" w:rsidRDefault="001C11BD">
            <w:r>
              <w:rPr>
                <w:rFonts w:ascii="Times New Roman" w:eastAsia="Times New Roman" w:hAnsi="Times New Roman" w:cs="Times New Roman"/>
                <w:color w:val="1F497D"/>
              </w:rPr>
              <w:t>(operationeel niveau)</w:t>
            </w:r>
            <w:r>
              <w:rPr>
                <w:rFonts w:ascii="Times New Roman" w:eastAsia="Times New Roman" w:hAnsi="Times New Roman" w:cs="Times New Roman"/>
                <w:color w:val="17365D"/>
              </w:rPr>
              <w:t xml:space="preserve"> </w:t>
            </w:r>
          </w:p>
        </w:tc>
      </w:tr>
    </w:tbl>
    <w:p w14:paraId="0ECBBDE8" w14:textId="77777777" w:rsidR="00E26461" w:rsidRDefault="001C11BD">
      <w:pPr>
        <w:pStyle w:val="Kop3"/>
        <w:ind w:left="1271" w:hanging="720"/>
      </w:pPr>
      <w:bookmarkStart w:id="51" w:name="_Toc19717"/>
      <w:r>
        <w:t xml:space="preserve">Output </w:t>
      </w:r>
      <w:bookmarkEnd w:id="51"/>
    </w:p>
    <w:p w14:paraId="39413045" w14:textId="77777777" w:rsidR="00E26461" w:rsidRDefault="001C11BD">
      <w:pPr>
        <w:numPr>
          <w:ilvl w:val="0"/>
          <w:numId w:val="15"/>
        </w:numPr>
        <w:spacing w:after="9" w:line="250" w:lineRule="auto"/>
        <w:ind w:hanging="360"/>
      </w:pPr>
      <w:r>
        <w:rPr>
          <w:rFonts w:ascii="Times New Roman" w:eastAsia="Times New Roman" w:hAnsi="Times New Roman" w:cs="Times New Roman"/>
          <w:color w:val="1F497D"/>
        </w:rPr>
        <w:t xml:space="preserve">Dreigingsanalyse  </w:t>
      </w:r>
    </w:p>
    <w:p w14:paraId="14E58962" w14:textId="77777777" w:rsidR="00E26461" w:rsidRDefault="001C11BD">
      <w:pPr>
        <w:numPr>
          <w:ilvl w:val="0"/>
          <w:numId w:val="15"/>
        </w:numPr>
        <w:spacing w:after="9" w:line="250" w:lineRule="auto"/>
        <w:ind w:hanging="360"/>
      </w:pPr>
      <w:r>
        <w:rPr>
          <w:rFonts w:ascii="Times New Roman" w:eastAsia="Times New Roman" w:hAnsi="Times New Roman" w:cs="Times New Roman"/>
          <w:color w:val="1F497D"/>
        </w:rPr>
        <w:t xml:space="preserve">Voorstel voor aanpassing </w:t>
      </w:r>
    </w:p>
    <w:p w14:paraId="44D41E90" w14:textId="77777777" w:rsidR="00E26461" w:rsidRDefault="001C11BD">
      <w:pPr>
        <w:numPr>
          <w:ilvl w:val="0"/>
          <w:numId w:val="15"/>
        </w:numPr>
        <w:spacing w:after="9" w:line="250" w:lineRule="auto"/>
        <w:ind w:hanging="360"/>
      </w:pPr>
      <w:r>
        <w:rPr>
          <w:rFonts w:ascii="Times New Roman" w:eastAsia="Times New Roman" w:hAnsi="Times New Roman" w:cs="Times New Roman"/>
          <w:color w:val="1F497D"/>
        </w:rPr>
        <w:t xml:space="preserve">scenario’s risicoanalyse </w:t>
      </w:r>
    </w:p>
    <w:p w14:paraId="18A5495D" w14:textId="77777777" w:rsidR="00E26461" w:rsidRDefault="001C11BD">
      <w:pPr>
        <w:numPr>
          <w:ilvl w:val="0"/>
          <w:numId w:val="15"/>
        </w:numPr>
        <w:spacing w:after="9" w:line="250" w:lineRule="auto"/>
        <w:ind w:hanging="360"/>
      </w:pPr>
      <w:proofErr w:type="spellStart"/>
      <w:r>
        <w:rPr>
          <w:rFonts w:ascii="Times New Roman" w:eastAsia="Times New Roman" w:hAnsi="Times New Roman" w:cs="Times New Roman"/>
          <w:color w:val="1F497D"/>
        </w:rPr>
        <w:t>MO’s</w:t>
      </w:r>
      <w:proofErr w:type="spellEnd"/>
      <w:r>
        <w:rPr>
          <w:rFonts w:ascii="Times New Roman" w:eastAsia="Times New Roman" w:hAnsi="Times New Roman" w:cs="Times New Roman"/>
          <w:color w:val="1F497D"/>
        </w:rPr>
        <w:t xml:space="preserve"> </w:t>
      </w:r>
    </w:p>
    <w:p w14:paraId="17FC4077" w14:textId="409F2EE4" w:rsidR="00E26461" w:rsidRDefault="0041208A">
      <w:pPr>
        <w:numPr>
          <w:ilvl w:val="0"/>
          <w:numId w:val="15"/>
        </w:numPr>
        <w:spacing w:after="332" w:line="250" w:lineRule="auto"/>
        <w:ind w:hanging="360"/>
      </w:pPr>
      <w:r>
        <w:rPr>
          <w:rFonts w:ascii="Times New Roman" w:eastAsia="Times New Roman" w:hAnsi="Times New Roman" w:cs="Times New Roman"/>
          <w:color w:val="1F497D"/>
        </w:rPr>
        <w:t>Waarschuwingssignalen</w:t>
      </w:r>
      <w:r w:rsidR="001C11BD">
        <w:rPr>
          <w:rFonts w:ascii="Times New Roman" w:eastAsia="Times New Roman" w:hAnsi="Times New Roman" w:cs="Times New Roman"/>
          <w:color w:val="1F497D"/>
        </w:rPr>
        <w:t xml:space="preserve"> </w:t>
      </w:r>
    </w:p>
    <w:p w14:paraId="4341DA3D" w14:textId="77777777" w:rsidR="00E26461" w:rsidRDefault="001C11BD">
      <w:pPr>
        <w:pStyle w:val="Kop3"/>
        <w:ind w:left="1271" w:hanging="720"/>
      </w:pPr>
      <w:bookmarkStart w:id="52" w:name="_Toc19718"/>
      <w:r>
        <w:t xml:space="preserve">Relaties </w:t>
      </w:r>
      <w:bookmarkEnd w:id="52"/>
    </w:p>
    <w:p w14:paraId="505E3B2A" w14:textId="77777777" w:rsidR="00E26461" w:rsidRDefault="001C11BD">
      <w:pPr>
        <w:numPr>
          <w:ilvl w:val="0"/>
          <w:numId w:val="16"/>
        </w:numPr>
        <w:spacing w:after="9" w:line="250" w:lineRule="auto"/>
        <w:ind w:hanging="360"/>
      </w:pPr>
      <w:r>
        <w:rPr>
          <w:rFonts w:ascii="Times New Roman" w:eastAsia="Times New Roman" w:hAnsi="Times New Roman" w:cs="Times New Roman"/>
          <w:color w:val="1F497D"/>
        </w:rPr>
        <w:t xml:space="preserve">Proces Risicoanalyse </w:t>
      </w:r>
    </w:p>
    <w:p w14:paraId="4A108E67" w14:textId="77777777" w:rsidR="00E26461" w:rsidRDefault="001C11BD">
      <w:pPr>
        <w:numPr>
          <w:ilvl w:val="0"/>
          <w:numId w:val="16"/>
        </w:numPr>
        <w:spacing w:after="332" w:line="250" w:lineRule="auto"/>
        <w:ind w:hanging="360"/>
      </w:pPr>
      <w:r>
        <w:rPr>
          <w:rFonts w:ascii="Times New Roman" w:eastAsia="Times New Roman" w:hAnsi="Times New Roman" w:cs="Times New Roman"/>
          <w:color w:val="1F497D"/>
        </w:rPr>
        <w:t>Proces Toezicht (</w:t>
      </w:r>
      <w:proofErr w:type="spellStart"/>
      <w:r>
        <w:rPr>
          <w:rFonts w:ascii="Times New Roman" w:eastAsia="Times New Roman" w:hAnsi="Times New Roman" w:cs="Times New Roman"/>
          <w:color w:val="1F497D"/>
        </w:rPr>
        <w:t>Predictive</w:t>
      </w:r>
      <w:proofErr w:type="spellEnd"/>
      <w:r>
        <w:rPr>
          <w:rFonts w:ascii="Times New Roman" w:eastAsia="Times New Roman" w:hAnsi="Times New Roman" w:cs="Times New Roman"/>
          <w:color w:val="1F497D"/>
        </w:rPr>
        <w:t xml:space="preserve"> Profiling) </w:t>
      </w:r>
    </w:p>
    <w:p w14:paraId="7833DE94" w14:textId="77777777" w:rsidR="00E26461" w:rsidRDefault="001C11BD">
      <w:pPr>
        <w:pStyle w:val="Kop3"/>
        <w:ind w:left="1271" w:hanging="720"/>
      </w:pPr>
      <w:bookmarkStart w:id="53" w:name="_Toc19719"/>
      <w:r>
        <w:t xml:space="preserve">Restrisico’s </w:t>
      </w:r>
      <w:bookmarkEnd w:id="53"/>
    </w:p>
    <w:p w14:paraId="78EED9CF" w14:textId="77777777" w:rsidR="00E26461" w:rsidRDefault="001C11BD">
      <w:pPr>
        <w:spacing w:after="9" w:line="250" w:lineRule="auto"/>
        <w:ind w:left="705" w:hanging="360"/>
      </w:pPr>
      <w:r>
        <w:rPr>
          <w:rFonts w:ascii="Times New Roman" w:eastAsia="Times New Roman" w:hAnsi="Times New Roman" w:cs="Times New Roman"/>
          <w:color w:val="1F497D"/>
        </w:rPr>
        <w:t xml:space="preserve">- </w:t>
      </w:r>
      <w:r>
        <w:rPr>
          <w:rFonts w:ascii="Times New Roman" w:eastAsia="Times New Roman" w:hAnsi="Times New Roman" w:cs="Times New Roman"/>
          <w:color w:val="1F497D"/>
        </w:rPr>
        <w:tab/>
        <w:t xml:space="preserve">Het niet vrijmaken van capaciteit om informatie structureel te exploiteren gaat ten koste  van de effectiviteit van het gehele proces Protective Intelligence </w:t>
      </w:r>
    </w:p>
    <w:p w14:paraId="7E26D8C0" w14:textId="77777777" w:rsidR="00E26461" w:rsidRDefault="001C11BD">
      <w:pPr>
        <w:pStyle w:val="Kop1"/>
        <w:ind w:left="565" w:right="0" w:hanging="431"/>
      </w:pPr>
      <w:bookmarkStart w:id="54" w:name="_Toc19720"/>
      <w:r>
        <w:lastRenderedPageBreak/>
        <w:t xml:space="preserve">Operationele randvoorwaarden </w:t>
      </w:r>
      <w:bookmarkEnd w:id="54"/>
    </w:p>
    <w:p w14:paraId="33563603" w14:textId="77777777" w:rsidR="00E26461" w:rsidRDefault="001C11BD">
      <w:pPr>
        <w:spacing w:after="249" w:line="248" w:lineRule="auto"/>
        <w:ind w:left="-5" w:hanging="10"/>
      </w:pPr>
      <w:r>
        <w:rPr>
          <w:rFonts w:ascii="Times New Roman" w:eastAsia="Times New Roman" w:hAnsi="Times New Roman" w:cs="Times New Roman"/>
        </w:rPr>
        <w:t xml:space="preserve">Het is van belang in de procesbeschrijving Protective Intelligence vast te leggen over welke competenties de verschillende functionarissen moeten beschikken teneinde de proceswerkzaamheden effectief en efficiënt te kunnen uitvoeren. Daarbij dient tevens duidelijk te zijn welke systemen en instrumenten hen ter beschikking staan en welke procedures en werkinstructies dienen te worden gevolgd. </w:t>
      </w:r>
    </w:p>
    <w:p w14:paraId="0D62D919" w14:textId="77777777" w:rsidR="00E26461" w:rsidRDefault="001C11BD">
      <w:pPr>
        <w:pStyle w:val="Kop2"/>
        <w:spacing w:after="333" w:line="272" w:lineRule="auto"/>
        <w:ind w:left="710" w:hanging="576"/>
      </w:pPr>
      <w:bookmarkStart w:id="55" w:name="_Toc19721"/>
      <w:r>
        <w:rPr>
          <w:color w:val="000000"/>
        </w:rPr>
        <w:t xml:space="preserve">Competenties </w:t>
      </w:r>
      <w:bookmarkEnd w:id="55"/>
    </w:p>
    <w:p w14:paraId="242F5CEA" w14:textId="77777777" w:rsidR="00E26461" w:rsidRDefault="001C11BD">
      <w:pPr>
        <w:spacing w:after="246" w:line="248" w:lineRule="auto"/>
        <w:ind w:left="-5" w:hanging="10"/>
      </w:pPr>
      <w:r>
        <w:rPr>
          <w:rFonts w:ascii="Times New Roman" w:eastAsia="Times New Roman" w:hAnsi="Times New Roman" w:cs="Times New Roman"/>
        </w:rPr>
        <w:t xml:space="preserve">Bij het bepalen van de benodigde competenties is het van belang rekening te houden met complexe besluitvormingsprocessen, waarbij zowel juridische consequenties als (potentiële) gevolgen op beveiligingsvlak moeten worden overzien. Daarnaast is een zeer flexibele instelling noodzakelijk, alsmede een realistische kijk op en gevoel voor organisatorische- en omgevingsfactoren en/of veranderingen. </w:t>
      </w:r>
    </w:p>
    <w:p w14:paraId="480C45C3" w14:textId="77777777" w:rsidR="00E26461" w:rsidRDefault="001C11BD">
      <w:pPr>
        <w:pStyle w:val="Kop2"/>
        <w:spacing w:after="333" w:line="272" w:lineRule="auto"/>
        <w:ind w:left="710" w:hanging="576"/>
      </w:pPr>
      <w:bookmarkStart w:id="56" w:name="_Toc19722"/>
      <w:r>
        <w:rPr>
          <w:color w:val="000000"/>
        </w:rPr>
        <w:t xml:space="preserve">Systemen </w:t>
      </w:r>
      <w:bookmarkEnd w:id="56"/>
    </w:p>
    <w:p w14:paraId="19DD31FE" w14:textId="77777777" w:rsidR="00E26461" w:rsidRDefault="001C11BD">
      <w:pPr>
        <w:spacing w:after="12" w:line="248" w:lineRule="auto"/>
        <w:ind w:left="-5" w:hanging="10"/>
      </w:pPr>
      <w:r>
        <w:rPr>
          <w:rFonts w:ascii="Times New Roman" w:eastAsia="Times New Roman" w:hAnsi="Times New Roman" w:cs="Times New Roman"/>
        </w:rPr>
        <w:t xml:space="preserve">De uitgangspunten bij het identificeren van noodzakelijke ondersteunende systemen zijn: </w:t>
      </w:r>
    </w:p>
    <w:p w14:paraId="55D3A32E" w14:textId="77777777" w:rsidR="00E26461" w:rsidRDefault="001C11BD">
      <w:pPr>
        <w:numPr>
          <w:ilvl w:val="0"/>
          <w:numId w:val="17"/>
        </w:numPr>
        <w:spacing w:after="12" w:line="248" w:lineRule="auto"/>
        <w:ind w:hanging="360"/>
      </w:pPr>
      <w:r>
        <w:rPr>
          <w:rFonts w:ascii="Times New Roman" w:eastAsia="Times New Roman" w:hAnsi="Times New Roman" w:cs="Times New Roman"/>
        </w:rPr>
        <w:t xml:space="preserve">De Protective Intelligence professional moet op een systematische wijze historie, trends en ontwikkelingen kunnen vastleggen. </w:t>
      </w:r>
    </w:p>
    <w:p w14:paraId="3328079C" w14:textId="77777777" w:rsidR="00E26461" w:rsidRDefault="001C11BD">
      <w:pPr>
        <w:numPr>
          <w:ilvl w:val="0"/>
          <w:numId w:val="17"/>
        </w:numPr>
        <w:spacing w:after="248" w:line="248" w:lineRule="auto"/>
        <w:ind w:hanging="360"/>
      </w:pPr>
      <w:r>
        <w:rPr>
          <w:rFonts w:ascii="Times New Roman" w:eastAsia="Times New Roman" w:hAnsi="Times New Roman" w:cs="Times New Roman"/>
        </w:rPr>
        <w:t xml:space="preserve">De professional moet de beschikbare gegevens op een transparante en controleerbare wijze kunnen analyseren.  </w:t>
      </w:r>
    </w:p>
    <w:p w14:paraId="21B8B4BB" w14:textId="77777777" w:rsidR="00E26461" w:rsidRDefault="001C11BD">
      <w:pPr>
        <w:pStyle w:val="Kop2"/>
        <w:spacing w:after="333" w:line="272" w:lineRule="auto"/>
        <w:ind w:left="710" w:hanging="576"/>
      </w:pPr>
      <w:bookmarkStart w:id="57" w:name="_Toc19723"/>
      <w:r>
        <w:rPr>
          <w:color w:val="000000"/>
        </w:rPr>
        <w:t xml:space="preserve">Documenten </w:t>
      </w:r>
      <w:bookmarkEnd w:id="57"/>
    </w:p>
    <w:p w14:paraId="45FA213B" w14:textId="77777777" w:rsidR="00E26461" w:rsidRDefault="001C11BD">
      <w:pPr>
        <w:spacing w:after="12" w:line="248" w:lineRule="auto"/>
        <w:ind w:left="-5" w:hanging="10"/>
      </w:pPr>
      <w:r>
        <w:rPr>
          <w:rFonts w:ascii="Times New Roman" w:eastAsia="Times New Roman" w:hAnsi="Times New Roman" w:cs="Times New Roman"/>
        </w:rPr>
        <w:t xml:space="preserve">Voor een efficiënte en deugdelijke operationele werking van het proces Protective </w:t>
      </w:r>
    </w:p>
    <w:p w14:paraId="27D9B039" w14:textId="77777777" w:rsidR="00E26461" w:rsidRDefault="001C11BD">
      <w:pPr>
        <w:spacing w:after="12" w:line="248" w:lineRule="auto"/>
        <w:ind w:left="-5" w:hanging="10"/>
      </w:pPr>
      <w:r>
        <w:rPr>
          <w:rFonts w:ascii="Times New Roman" w:eastAsia="Times New Roman" w:hAnsi="Times New Roman" w:cs="Times New Roman"/>
        </w:rPr>
        <w:t xml:space="preserve">Intelligence zijn vastgestelde protocollen en werkinstructies noodzakelijk. Alleen dan kan aan de eis van transparantie en herleidbaarheid worden voldaan. Iedere organisatie zal zelf moeten bepalen, uitgaande van het eigen </w:t>
      </w:r>
      <w:proofErr w:type="spellStart"/>
      <w:r>
        <w:rPr>
          <w:rFonts w:ascii="Times New Roman" w:eastAsia="Times New Roman" w:hAnsi="Times New Roman" w:cs="Times New Roman"/>
        </w:rPr>
        <w:t>kwaliteitmanagementsysteem</w:t>
      </w:r>
      <w:proofErr w:type="spellEnd"/>
      <w:r>
        <w:rPr>
          <w:rFonts w:ascii="Times New Roman" w:eastAsia="Times New Roman" w:hAnsi="Times New Roman" w:cs="Times New Roman"/>
        </w:rPr>
        <w:t xml:space="preserve">, wat de minimaal benodigde protocollen en werkinstructies zijn  </w:t>
      </w:r>
    </w:p>
    <w:p w14:paraId="654A41BD" w14:textId="77777777" w:rsidR="00E26461" w:rsidRDefault="001C11BD">
      <w:pPr>
        <w:spacing w:after="0"/>
        <w:ind w:left="720"/>
      </w:pPr>
      <w:r>
        <w:rPr>
          <w:rFonts w:ascii="Times New Roman" w:eastAsia="Times New Roman" w:hAnsi="Times New Roman" w:cs="Times New Roman"/>
        </w:rPr>
        <w:t xml:space="preserve"> </w:t>
      </w:r>
    </w:p>
    <w:p w14:paraId="6CC8D0FD" w14:textId="77777777" w:rsidR="00E26461" w:rsidRDefault="001C11BD">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6F06783D" w14:textId="77777777" w:rsidR="001C11BD" w:rsidRDefault="001C11BD">
      <w:pPr>
        <w:spacing w:after="0"/>
        <w:rPr>
          <w:rFonts w:ascii="Times New Roman" w:eastAsia="Times New Roman" w:hAnsi="Times New Roman" w:cs="Times New Roman"/>
        </w:rPr>
      </w:pPr>
    </w:p>
    <w:p w14:paraId="663F9F97" w14:textId="77777777" w:rsidR="001C11BD" w:rsidRDefault="001C11BD">
      <w:pPr>
        <w:spacing w:after="0"/>
        <w:rPr>
          <w:rFonts w:ascii="Times New Roman" w:eastAsia="Times New Roman" w:hAnsi="Times New Roman" w:cs="Times New Roman"/>
        </w:rPr>
      </w:pPr>
    </w:p>
    <w:p w14:paraId="31DA3F32" w14:textId="77777777" w:rsidR="001C11BD" w:rsidRDefault="001C11BD">
      <w:pPr>
        <w:spacing w:after="0"/>
        <w:rPr>
          <w:rFonts w:ascii="Times New Roman" w:eastAsia="Times New Roman" w:hAnsi="Times New Roman" w:cs="Times New Roman"/>
        </w:rPr>
      </w:pPr>
    </w:p>
    <w:p w14:paraId="1CB724C0" w14:textId="77777777" w:rsidR="001C11BD" w:rsidRDefault="001C11BD">
      <w:pPr>
        <w:spacing w:after="0"/>
        <w:rPr>
          <w:rFonts w:ascii="Times New Roman" w:eastAsia="Times New Roman" w:hAnsi="Times New Roman" w:cs="Times New Roman"/>
        </w:rPr>
      </w:pPr>
    </w:p>
    <w:p w14:paraId="3909AD72" w14:textId="77777777" w:rsidR="001C11BD" w:rsidRDefault="001C11BD">
      <w:pPr>
        <w:spacing w:after="0"/>
        <w:rPr>
          <w:rFonts w:ascii="Times New Roman" w:eastAsia="Times New Roman" w:hAnsi="Times New Roman" w:cs="Times New Roman"/>
        </w:rPr>
      </w:pPr>
    </w:p>
    <w:p w14:paraId="434FC422" w14:textId="77777777" w:rsidR="001C11BD" w:rsidRDefault="001C11BD">
      <w:pPr>
        <w:spacing w:after="0"/>
        <w:rPr>
          <w:rFonts w:ascii="Times New Roman" w:eastAsia="Times New Roman" w:hAnsi="Times New Roman" w:cs="Times New Roman"/>
        </w:rPr>
      </w:pPr>
    </w:p>
    <w:p w14:paraId="66241E65" w14:textId="77777777" w:rsidR="001C11BD" w:rsidRDefault="001C11BD">
      <w:pPr>
        <w:spacing w:after="0"/>
        <w:rPr>
          <w:rFonts w:ascii="Times New Roman" w:eastAsia="Times New Roman" w:hAnsi="Times New Roman" w:cs="Times New Roman"/>
        </w:rPr>
      </w:pPr>
    </w:p>
    <w:p w14:paraId="12AF04ED" w14:textId="77777777" w:rsidR="001C11BD" w:rsidRDefault="001C11BD">
      <w:pPr>
        <w:spacing w:after="0"/>
        <w:rPr>
          <w:rFonts w:ascii="Times New Roman" w:eastAsia="Times New Roman" w:hAnsi="Times New Roman" w:cs="Times New Roman"/>
        </w:rPr>
      </w:pPr>
    </w:p>
    <w:p w14:paraId="5F5CB1B7" w14:textId="77777777" w:rsidR="001C11BD" w:rsidRDefault="001C11BD">
      <w:pPr>
        <w:spacing w:after="0"/>
        <w:rPr>
          <w:rFonts w:ascii="Times New Roman" w:eastAsia="Times New Roman" w:hAnsi="Times New Roman" w:cs="Times New Roman"/>
        </w:rPr>
      </w:pPr>
    </w:p>
    <w:p w14:paraId="021AAD79" w14:textId="77777777" w:rsidR="001C11BD" w:rsidRDefault="001C11BD">
      <w:pPr>
        <w:spacing w:after="0"/>
        <w:rPr>
          <w:rFonts w:ascii="Times New Roman" w:eastAsia="Times New Roman" w:hAnsi="Times New Roman" w:cs="Times New Roman"/>
        </w:rPr>
      </w:pPr>
    </w:p>
    <w:p w14:paraId="547DB553" w14:textId="77777777" w:rsidR="001C11BD" w:rsidRDefault="001C11BD">
      <w:pPr>
        <w:spacing w:after="0"/>
        <w:rPr>
          <w:rFonts w:ascii="Times New Roman" w:eastAsia="Times New Roman" w:hAnsi="Times New Roman" w:cs="Times New Roman"/>
        </w:rPr>
      </w:pPr>
    </w:p>
    <w:p w14:paraId="75A21E19" w14:textId="77777777" w:rsidR="001C11BD" w:rsidRDefault="001C11BD">
      <w:pPr>
        <w:spacing w:after="0"/>
        <w:rPr>
          <w:rFonts w:ascii="Times New Roman" w:eastAsia="Times New Roman" w:hAnsi="Times New Roman" w:cs="Times New Roman"/>
        </w:rPr>
      </w:pPr>
    </w:p>
    <w:p w14:paraId="676999F8" w14:textId="77777777" w:rsidR="001C11BD" w:rsidRDefault="001C11BD">
      <w:pPr>
        <w:spacing w:after="0"/>
        <w:rPr>
          <w:rFonts w:ascii="Times New Roman" w:eastAsia="Times New Roman" w:hAnsi="Times New Roman" w:cs="Times New Roman"/>
        </w:rPr>
      </w:pPr>
    </w:p>
    <w:p w14:paraId="5944A6B8" w14:textId="77777777" w:rsidR="001C11BD" w:rsidRDefault="001C11BD">
      <w:pPr>
        <w:spacing w:after="0"/>
      </w:pPr>
    </w:p>
    <w:p w14:paraId="39BCC2B3" w14:textId="77777777" w:rsidR="00E26461" w:rsidRDefault="001C11BD">
      <w:pPr>
        <w:pStyle w:val="Kop1"/>
        <w:ind w:left="565" w:right="0" w:hanging="431"/>
      </w:pPr>
      <w:bookmarkStart w:id="58" w:name="_Toc19724"/>
      <w:r>
        <w:lastRenderedPageBreak/>
        <w:t xml:space="preserve">Kwaliteitsborging </w:t>
      </w:r>
      <w:bookmarkEnd w:id="58"/>
    </w:p>
    <w:p w14:paraId="19862F69" w14:textId="57A6027E" w:rsidR="00E26461" w:rsidRDefault="001C11BD">
      <w:pPr>
        <w:spacing w:after="12" w:line="248" w:lineRule="auto"/>
        <w:ind w:left="-5" w:hanging="10"/>
      </w:pPr>
      <w:r>
        <w:rPr>
          <w:rFonts w:ascii="Times New Roman" w:eastAsia="Times New Roman" w:hAnsi="Times New Roman" w:cs="Times New Roman"/>
        </w:rPr>
        <w:t xml:space="preserve">Het is belangrijk om in de procesbeschrijving Protective Intelligence een paragraaf op te nemen waarin normen en indicatoren staan beschreven. Dit om achteraf te kunnen vaststellen of het proces goed is uitgevoerd. </w:t>
      </w:r>
      <w:r w:rsidR="00D836FC" w:rsidRPr="00D836FC">
        <w:rPr>
          <w:rFonts w:ascii="Times New Roman" w:hAnsi="Times New Roman" w:cs="Times New Roman"/>
        </w:rPr>
        <w:t>Teneinde misverstanden te voorkomen, zal altijd beschreven moeten worden op welke wijze normbepaling, uitvoering en meting zal plaatsvinden.</w:t>
      </w:r>
    </w:p>
    <w:p w14:paraId="4BD59594" w14:textId="77777777" w:rsidR="00E26461" w:rsidRDefault="001C11BD">
      <w:pPr>
        <w:spacing w:after="235"/>
      </w:pPr>
      <w:r>
        <w:rPr>
          <w:rFonts w:ascii="Times New Roman" w:eastAsia="Times New Roman" w:hAnsi="Times New Roman" w:cs="Times New Roman"/>
          <w:color w:val="1F497D"/>
        </w:rPr>
        <w:t xml:space="preserve"> </w:t>
      </w:r>
    </w:p>
    <w:p w14:paraId="5BD81EB6" w14:textId="77777777" w:rsidR="00E26461" w:rsidRDefault="001C11BD">
      <w:pPr>
        <w:pStyle w:val="Kop2"/>
        <w:spacing w:after="333" w:line="272" w:lineRule="auto"/>
        <w:ind w:left="710" w:hanging="576"/>
      </w:pPr>
      <w:bookmarkStart w:id="59" w:name="_Toc19725"/>
      <w:r>
        <w:rPr>
          <w:color w:val="000000"/>
        </w:rPr>
        <w:t xml:space="preserve">Norm </w:t>
      </w:r>
      <w:bookmarkEnd w:id="59"/>
    </w:p>
    <w:p w14:paraId="0D1F250E" w14:textId="77777777" w:rsidR="00E26461" w:rsidRDefault="001C11BD">
      <w:pPr>
        <w:spacing w:after="12" w:line="248" w:lineRule="auto"/>
        <w:ind w:left="-5" w:hanging="10"/>
      </w:pPr>
      <w:r>
        <w:rPr>
          <w:rFonts w:ascii="Times New Roman" w:eastAsia="Times New Roman" w:hAnsi="Times New Roman" w:cs="Times New Roman"/>
        </w:rPr>
        <w:t xml:space="preserve">Er kan pas worden vastgesteld of voor het proces Protective Intelligence sprake is van een voldoende niveau indien normen smart geformuleerd zijn. Tevens dient er, bij de inrichting van het proces, sprake te zijn van een gesloten kwaliteitscirkel.  </w:t>
      </w:r>
    </w:p>
    <w:p w14:paraId="7EDD4401" w14:textId="77777777" w:rsidR="00E26461" w:rsidRDefault="001C11BD">
      <w:pPr>
        <w:spacing w:after="235"/>
      </w:pPr>
      <w:r>
        <w:rPr>
          <w:rFonts w:ascii="Times New Roman" w:eastAsia="Times New Roman" w:hAnsi="Times New Roman" w:cs="Times New Roman"/>
        </w:rPr>
        <w:t xml:space="preserve"> </w:t>
      </w:r>
    </w:p>
    <w:p w14:paraId="0986C3DE" w14:textId="77777777" w:rsidR="00E26461" w:rsidRDefault="001C11BD">
      <w:pPr>
        <w:pStyle w:val="Kop2"/>
        <w:spacing w:after="333" w:line="272" w:lineRule="auto"/>
        <w:ind w:left="710" w:hanging="576"/>
      </w:pPr>
      <w:bookmarkStart w:id="60" w:name="_Toc19726"/>
      <w:r>
        <w:rPr>
          <w:color w:val="000000"/>
        </w:rPr>
        <w:t xml:space="preserve">Indicator </w:t>
      </w:r>
      <w:bookmarkEnd w:id="60"/>
    </w:p>
    <w:p w14:paraId="1214C589" w14:textId="77777777" w:rsidR="00E26461" w:rsidRDefault="001C11BD">
      <w:pPr>
        <w:spacing w:after="249" w:line="248" w:lineRule="auto"/>
        <w:ind w:left="-5" w:hanging="10"/>
      </w:pPr>
      <w:r>
        <w:rPr>
          <w:rFonts w:ascii="Times New Roman" w:eastAsia="Times New Roman" w:hAnsi="Times New Roman" w:cs="Times New Roman"/>
        </w:rPr>
        <w:t xml:space="preserve">In het benoemen van indicatoren is het belangrijk om te bepalen wat het verschil is tussen de geïdentificeerde BRUTO-dreiging (output proces Protective Intelligence en input proces Risicoanalyse) en de vastgestelde NETTO-dreiging (output proces Risicoanalyse en input tactische beveiligingsprocessen). </w:t>
      </w:r>
    </w:p>
    <w:p w14:paraId="41EAE0DA" w14:textId="77777777" w:rsidR="00E26461" w:rsidRDefault="001C11BD">
      <w:pPr>
        <w:pStyle w:val="Kop2"/>
        <w:spacing w:after="333" w:line="272" w:lineRule="auto"/>
        <w:ind w:left="710" w:hanging="576"/>
      </w:pPr>
      <w:bookmarkStart w:id="61" w:name="_Toc19727"/>
      <w:r>
        <w:rPr>
          <w:color w:val="000000"/>
        </w:rPr>
        <w:t xml:space="preserve">Meting </w:t>
      </w:r>
      <w:bookmarkEnd w:id="61"/>
    </w:p>
    <w:p w14:paraId="6AC0DAFE" w14:textId="77777777" w:rsidR="00E26461" w:rsidRDefault="001C11BD">
      <w:pPr>
        <w:spacing w:after="12" w:line="248" w:lineRule="auto"/>
        <w:ind w:left="-5" w:hanging="10"/>
      </w:pPr>
      <w:r>
        <w:rPr>
          <w:rFonts w:ascii="Times New Roman" w:eastAsia="Times New Roman" w:hAnsi="Times New Roman" w:cs="Times New Roman"/>
        </w:rPr>
        <w:t xml:space="preserve">Meting is alleen mogelijk als voldaan is aan de eis van smart geformuleerde processen en daarvan afgeleide normen. </w:t>
      </w:r>
    </w:p>
    <w:p w14:paraId="039E2D46" w14:textId="77777777" w:rsidR="00E26461" w:rsidRDefault="001C11BD">
      <w:pPr>
        <w:spacing w:after="0"/>
      </w:pPr>
      <w:r>
        <w:rPr>
          <w:rFonts w:ascii="Times New Roman" w:eastAsia="Times New Roman" w:hAnsi="Times New Roman" w:cs="Times New Roman"/>
        </w:rPr>
        <w:t xml:space="preserve"> </w:t>
      </w:r>
    </w:p>
    <w:p w14:paraId="663B9897" w14:textId="77777777" w:rsidR="00E26461" w:rsidRDefault="00E26461">
      <w:pPr>
        <w:sectPr w:rsidR="00E26461">
          <w:footerReference w:type="even" r:id="rId10"/>
          <w:footerReference w:type="default" r:id="rId11"/>
          <w:footerReference w:type="first" r:id="rId12"/>
          <w:pgSz w:w="11906" w:h="16838"/>
          <w:pgMar w:top="1457" w:right="1416" w:bottom="1465" w:left="1416" w:header="708" w:footer="712" w:gutter="0"/>
          <w:cols w:space="708"/>
        </w:sectPr>
      </w:pPr>
    </w:p>
    <w:p w14:paraId="1759C19C" w14:textId="77777777" w:rsidR="00E26461" w:rsidRDefault="001C11BD">
      <w:pPr>
        <w:spacing w:after="727"/>
      </w:pPr>
      <w:r>
        <w:rPr>
          <w:rFonts w:ascii="Times New Roman" w:eastAsia="Times New Roman" w:hAnsi="Times New Roman" w:cs="Times New Roman"/>
        </w:rPr>
        <w:lastRenderedPageBreak/>
        <w:t xml:space="preserve"> </w:t>
      </w:r>
    </w:p>
    <w:p w14:paraId="69652E99" w14:textId="77777777" w:rsidR="00E26461" w:rsidRDefault="001C11BD">
      <w:pPr>
        <w:pStyle w:val="Kop1"/>
        <w:spacing w:after="19"/>
        <w:ind w:left="580" w:right="0" w:hanging="431"/>
      </w:pPr>
      <w:bookmarkStart w:id="62" w:name="_Toc19728"/>
      <w:r>
        <w:t xml:space="preserve">Begrippenlijst in het kader van deze Richtlijn </w:t>
      </w:r>
      <w:bookmarkEnd w:id="62"/>
    </w:p>
    <w:tbl>
      <w:tblPr>
        <w:tblStyle w:val="TableGrid"/>
        <w:tblW w:w="9211" w:type="dxa"/>
        <w:tblInd w:w="-108" w:type="dxa"/>
        <w:tblCellMar>
          <w:top w:w="48" w:type="dxa"/>
          <w:left w:w="108" w:type="dxa"/>
          <w:right w:w="51" w:type="dxa"/>
        </w:tblCellMar>
        <w:tblLook w:val="04A0" w:firstRow="1" w:lastRow="0" w:firstColumn="1" w:lastColumn="0" w:noHBand="0" w:noVBand="1"/>
      </w:tblPr>
      <w:tblGrid>
        <w:gridCol w:w="2518"/>
        <w:gridCol w:w="6693"/>
      </w:tblGrid>
      <w:tr w:rsidR="00E26461" w14:paraId="4DBC3A73" w14:textId="77777777" w:rsidTr="001C11BD">
        <w:trPr>
          <w:trHeight w:val="1020"/>
        </w:trPr>
        <w:tc>
          <w:tcPr>
            <w:tcW w:w="2518" w:type="dxa"/>
            <w:tcBorders>
              <w:top w:val="single" w:sz="4" w:space="0" w:color="000000"/>
              <w:left w:val="single" w:sz="4" w:space="0" w:color="000000"/>
              <w:bottom w:val="single" w:sz="4" w:space="0" w:color="000000"/>
              <w:right w:val="single" w:sz="4" w:space="0" w:color="000000"/>
            </w:tcBorders>
          </w:tcPr>
          <w:p w14:paraId="69B994DF" w14:textId="77777777" w:rsidR="00E26461" w:rsidRDefault="001C11BD">
            <w:r>
              <w:rPr>
                <w:rFonts w:ascii="Times New Roman" w:eastAsia="Times New Roman" w:hAnsi="Times New Roman" w:cs="Times New Roman"/>
              </w:rPr>
              <w:t xml:space="preserve">Acts of God </w:t>
            </w:r>
          </w:p>
        </w:tc>
        <w:tc>
          <w:tcPr>
            <w:tcW w:w="6693" w:type="dxa"/>
            <w:tcBorders>
              <w:top w:val="single" w:sz="4" w:space="0" w:color="000000"/>
              <w:left w:val="single" w:sz="4" w:space="0" w:color="000000"/>
              <w:bottom w:val="single" w:sz="4" w:space="0" w:color="000000"/>
              <w:right w:val="single" w:sz="4" w:space="0" w:color="000000"/>
            </w:tcBorders>
          </w:tcPr>
          <w:p w14:paraId="0F91216E" w14:textId="77777777" w:rsidR="00E26461" w:rsidRDefault="001C11BD">
            <w:pPr>
              <w:ind w:left="2"/>
            </w:pPr>
            <w:r>
              <w:rPr>
                <w:rFonts w:ascii="Times New Roman" w:eastAsia="Times New Roman" w:hAnsi="Times New Roman" w:cs="Times New Roman"/>
              </w:rPr>
              <w:t xml:space="preserve">Een plotselinge, gewelddadige, zonder menselijke tussenkomst optredende, natuurlijke oorzaak, waarvan de gevolgen niet door in de gegeven omstandigheden redelijkerwijs te betrachten zorg kunnen worden voorkomen. </w:t>
            </w:r>
          </w:p>
        </w:tc>
      </w:tr>
      <w:tr w:rsidR="00E26461" w14:paraId="26A02FB5" w14:textId="77777777" w:rsidTr="001C11BD">
        <w:trPr>
          <w:trHeight w:val="516"/>
        </w:trPr>
        <w:tc>
          <w:tcPr>
            <w:tcW w:w="2518" w:type="dxa"/>
            <w:tcBorders>
              <w:top w:val="single" w:sz="4" w:space="0" w:color="000000"/>
              <w:left w:val="single" w:sz="4" w:space="0" w:color="000000"/>
              <w:bottom w:val="single" w:sz="4" w:space="0" w:color="000000"/>
              <w:right w:val="single" w:sz="4" w:space="0" w:color="000000"/>
            </w:tcBorders>
          </w:tcPr>
          <w:p w14:paraId="491B1E2D" w14:textId="77777777" w:rsidR="00E26461" w:rsidRDefault="001C11BD">
            <w:r>
              <w:rPr>
                <w:rFonts w:ascii="Times New Roman" w:eastAsia="Times New Roman" w:hAnsi="Times New Roman" w:cs="Times New Roman"/>
              </w:rPr>
              <w:t xml:space="preserve">Belangen </w:t>
            </w:r>
          </w:p>
        </w:tc>
        <w:tc>
          <w:tcPr>
            <w:tcW w:w="6693" w:type="dxa"/>
            <w:tcBorders>
              <w:top w:val="single" w:sz="4" w:space="0" w:color="000000"/>
              <w:left w:val="single" w:sz="4" w:space="0" w:color="000000"/>
              <w:bottom w:val="single" w:sz="4" w:space="0" w:color="000000"/>
              <w:right w:val="single" w:sz="4" w:space="0" w:color="000000"/>
            </w:tcBorders>
          </w:tcPr>
          <w:p w14:paraId="30617A5E" w14:textId="77777777" w:rsidR="00E26461" w:rsidRDefault="001C11BD">
            <w:pPr>
              <w:ind w:left="2" w:firstLine="1"/>
              <w:jc w:val="both"/>
            </w:pPr>
            <w:r>
              <w:rPr>
                <w:rFonts w:ascii="Times New Roman" w:eastAsia="Times New Roman" w:hAnsi="Times New Roman" w:cs="Times New Roman"/>
              </w:rPr>
              <w:t xml:space="preserve">De ‘kroonjuwelen’ van de organisatie die bescherming behoeven en beveiliging noodzakelijk maken. </w:t>
            </w:r>
          </w:p>
        </w:tc>
      </w:tr>
      <w:tr w:rsidR="00E26461" w14:paraId="4889B337" w14:textId="77777777" w:rsidTr="001C11BD">
        <w:trPr>
          <w:trHeight w:val="770"/>
        </w:trPr>
        <w:tc>
          <w:tcPr>
            <w:tcW w:w="2518" w:type="dxa"/>
            <w:tcBorders>
              <w:top w:val="single" w:sz="4" w:space="0" w:color="000000"/>
              <w:left w:val="single" w:sz="4" w:space="0" w:color="000000"/>
              <w:bottom w:val="single" w:sz="4" w:space="0" w:color="000000"/>
              <w:right w:val="single" w:sz="4" w:space="0" w:color="000000"/>
            </w:tcBorders>
          </w:tcPr>
          <w:p w14:paraId="6A52F823" w14:textId="77777777" w:rsidR="00E26461" w:rsidRDefault="001C11BD">
            <w:r>
              <w:rPr>
                <w:rFonts w:ascii="Times New Roman" w:eastAsia="Times New Roman" w:hAnsi="Times New Roman" w:cs="Times New Roman"/>
              </w:rPr>
              <w:t xml:space="preserve">Bruto dreiging </w:t>
            </w:r>
          </w:p>
        </w:tc>
        <w:tc>
          <w:tcPr>
            <w:tcW w:w="6693" w:type="dxa"/>
            <w:tcBorders>
              <w:top w:val="single" w:sz="4" w:space="0" w:color="000000"/>
              <w:left w:val="single" w:sz="4" w:space="0" w:color="000000"/>
              <w:bottom w:val="single" w:sz="4" w:space="0" w:color="000000"/>
              <w:right w:val="single" w:sz="4" w:space="0" w:color="000000"/>
            </w:tcBorders>
          </w:tcPr>
          <w:p w14:paraId="0C063833" w14:textId="77777777" w:rsidR="00E26461" w:rsidRDefault="001C11BD">
            <w:pPr>
              <w:ind w:left="2"/>
            </w:pPr>
            <w:r>
              <w:rPr>
                <w:rFonts w:ascii="Times New Roman" w:eastAsia="Times New Roman" w:hAnsi="Times New Roman" w:cs="Times New Roman"/>
              </w:rPr>
              <w:t xml:space="preserve">Output proces Protective Intelligence en input proces </w:t>
            </w:r>
          </w:p>
          <w:p w14:paraId="65A6BC11" w14:textId="77777777" w:rsidR="00E26461" w:rsidRDefault="001C11BD">
            <w:pPr>
              <w:ind w:left="2"/>
            </w:pPr>
            <w:r>
              <w:rPr>
                <w:rFonts w:ascii="Times New Roman" w:eastAsia="Times New Roman" w:hAnsi="Times New Roman" w:cs="Times New Roman"/>
              </w:rPr>
              <w:t xml:space="preserve">Risicoanalyse. Kenmerk van deze dreiging is dat hij ‘1’ of ‘0’ is. Er heeft geen weging plaatsgevonden  </w:t>
            </w:r>
          </w:p>
        </w:tc>
      </w:tr>
      <w:tr w:rsidR="00A31135" w14:paraId="618172F6" w14:textId="77777777" w:rsidTr="001C11BD">
        <w:trPr>
          <w:trHeight w:val="1022"/>
        </w:trPr>
        <w:tc>
          <w:tcPr>
            <w:tcW w:w="2518" w:type="dxa"/>
            <w:tcBorders>
              <w:top w:val="single" w:sz="4" w:space="0" w:color="000000"/>
              <w:left w:val="single" w:sz="4" w:space="0" w:color="000000"/>
              <w:bottom w:val="single" w:sz="4" w:space="0" w:color="000000"/>
              <w:right w:val="single" w:sz="4" w:space="0" w:color="000000"/>
            </w:tcBorders>
          </w:tcPr>
          <w:p w14:paraId="7D9DB155" w14:textId="3A471B13" w:rsidR="00A31135" w:rsidRDefault="00A31135">
            <w:pPr>
              <w:rPr>
                <w:rFonts w:ascii="Times New Roman" w:eastAsia="Times New Roman" w:hAnsi="Times New Roman" w:cs="Times New Roman"/>
              </w:rPr>
            </w:pPr>
            <w:r>
              <w:rPr>
                <w:rFonts w:ascii="Times New Roman" w:eastAsia="Times New Roman" w:hAnsi="Times New Roman" w:cs="Times New Roman"/>
              </w:rPr>
              <w:t>Concrete dreiging</w:t>
            </w:r>
          </w:p>
        </w:tc>
        <w:tc>
          <w:tcPr>
            <w:tcW w:w="6693" w:type="dxa"/>
            <w:tcBorders>
              <w:top w:val="single" w:sz="4" w:space="0" w:color="000000"/>
              <w:left w:val="single" w:sz="4" w:space="0" w:color="000000"/>
              <w:bottom w:val="single" w:sz="4" w:space="0" w:color="000000"/>
              <w:right w:val="single" w:sz="4" w:space="0" w:color="000000"/>
            </w:tcBorders>
          </w:tcPr>
          <w:p w14:paraId="25A90DC1" w14:textId="77777777" w:rsidR="00A31135" w:rsidRDefault="00A31135">
            <w:pPr>
              <w:ind w:left="3" w:hanging="1"/>
              <w:rPr>
                <w:rFonts w:ascii="Times New Roman" w:eastAsia="Times New Roman" w:hAnsi="Times New Roman" w:cs="Times New Roman"/>
              </w:rPr>
            </w:pPr>
          </w:p>
        </w:tc>
      </w:tr>
      <w:tr w:rsidR="00E26461" w14:paraId="7201D8EB" w14:textId="77777777" w:rsidTr="001C11BD">
        <w:trPr>
          <w:trHeight w:val="1022"/>
        </w:trPr>
        <w:tc>
          <w:tcPr>
            <w:tcW w:w="2518" w:type="dxa"/>
            <w:tcBorders>
              <w:top w:val="single" w:sz="4" w:space="0" w:color="000000"/>
              <w:left w:val="single" w:sz="4" w:space="0" w:color="000000"/>
              <w:bottom w:val="single" w:sz="4" w:space="0" w:color="000000"/>
              <w:right w:val="single" w:sz="4" w:space="0" w:color="000000"/>
            </w:tcBorders>
          </w:tcPr>
          <w:p w14:paraId="65AD130E" w14:textId="77777777" w:rsidR="00E26461" w:rsidRDefault="001C11BD">
            <w:proofErr w:type="spellStart"/>
            <w:r>
              <w:rPr>
                <w:rFonts w:ascii="Times New Roman" w:eastAsia="Times New Roman" w:hAnsi="Times New Roman" w:cs="Times New Roman"/>
              </w:rPr>
              <w:t>Dreiginganalyse</w:t>
            </w:r>
            <w:proofErr w:type="spellEnd"/>
            <w:r>
              <w:rPr>
                <w:rFonts w:ascii="Times New Roman" w:eastAsia="Times New Roman" w:hAnsi="Times New Roman" w:cs="Times New Roman"/>
              </w:rPr>
              <w:t xml:space="preserve"> </w:t>
            </w:r>
          </w:p>
        </w:tc>
        <w:tc>
          <w:tcPr>
            <w:tcW w:w="6693" w:type="dxa"/>
            <w:tcBorders>
              <w:top w:val="single" w:sz="4" w:space="0" w:color="000000"/>
              <w:left w:val="single" w:sz="4" w:space="0" w:color="000000"/>
              <w:bottom w:val="single" w:sz="4" w:space="0" w:color="000000"/>
              <w:right w:val="single" w:sz="4" w:space="0" w:color="000000"/>
            </w:tcBorders>
          </w:tcPr>
          <w:p w14:paraId="3BC0E444" w14:textId="77777777" w:rsidR="00E26461" w:rsidRDefault="001C11BD">
            <w:pPr>
              <w:ind w:left="3" w:hanging="1"/>
            </w:pPr>
            <w:r>
              <w:rPr>
                <w:rFonts w:ascii="Times New Roman" w:eastAsia="Times New Roman" w:hAnsi="Times New Roman" w:cs="Times New Roman"/>
              </w:rPr>
              <w:t xml:space="preserve">Een </w:t>
            </w:r>
            <w:proofErr w:type="spellStart"/>
            <w:r>
              <w:rPr>
                <w:rFonts w:ascii="Times New Roman" w:eastAsia="Times New Roman" w:hAnsi="Times New Roman" w:cs="Times New Roman"/>
              </w:rPr>
              <w:t>dreiginganalyse</w:t>
            </w:r>
            <w:proofErr w:type="spellEnd"/>
            <w:r>
              <w:rPr>
                <w:rFonts w:ascii="Times New Roman" w:eastAsia="Times New Roman" w:hAnsi="Times New Roman" w:cs="Times New Roman"/>
              </w:rPr>
              <w:t xml:space="preserve"> is een beschrijving van een voorspelbare of voorspelbare aanvallers methode van operatie (AMO) gericht tegen één of meerdere personen, objecten of organisaties. Een dreiging is altijd ‘0’ of ‘1’. </w:t>
            </w:r>
          </w:p>
        </w:tc>
      </w:tr>
      <w:tr w:rsidR="00E26461" w14:paraId="7F4B8CFA" w14:textId="77777777" w:rsidTr="001C11BD">
        <w:trPr>
          <w:trHeight w:val="768"/>
        </w:trPr>
        <w:tc>
          <w:tcPr>
            <w:tcW w:w="2518" w:type="dxa"/>
            <w:tcBorders>
              <w:top w:val="single" w:sz="4" w:space="0" w:color="000000"/>
              <w:left w:val="single" w:sz="4" w:space="0" w:color="000000"/>
              <w:bottom w:val="single" w:sz="4" w:space="0" w:color="000000"/>
              <w:right w:val="single" w:sz="4" w:space="0" w:color="000000"/>
            </w:tcBorders>
          </w:tcPr>
          <w:p w14:paraId="4BEBB5DE" w14:textId="77777777" w:rsidR="00E26461" w:rsidRDefault="001C11BD">
            <w:r>
              <w:rPr>
                <w:rFonts w:ascii="Times New Roman" w:eastAsia="Times New Roman" w:hAnsi="Times New Roman" w:cs="Times New Roman"/>
              </w:rPr>
              <w:t xml:space="preserve">Modus operandi </w:t>
            </w:r>
          </w:p>
        </w:tc>
        <w:tc>
          <w:tcPr>
            <w:tcW w:w="6693" w:type="dxa"/>
            <w:tcBorders>
              <w:top w:val="single" w:sz="4" w:space="0" w:color="000000"/>
              <w:left w:val="single" w:sz="4" w:space="0" w:color="000000"/>
              <w:bottom w:val="single" w:sz="4" w:space="0" w:color="000000"/>
              <w:right w:val="single" w:sz="4" w:space="0" w:color="000000"/>
            </w:tcBorders>
          </w:tcPr>
          <w:p w14:paraId="2CACE14A" w14:textId="77777777" w:rsidR="00E26461" w:rsidRDefault="001C11BD">
            <w:pPr>
              <w:ind w:left="2" w:firstLine="1"/>
            </w:pPr>
            <w:r>
              <w:rPr>
                <w:rFonts w:ascii="Times New Roman" w:eastAsia="Times New Roman" w:hAnsi="Times New Roman" w:cs="Times New Roman"/>
              </w:rPr>
              <w:t xml:space="preserve">Modus operandi, ook wel aanvallers methode van operatie (AMO) genoemd, is de manier van werken van een individu, van een groep personen, criminele- of terroristische organisatie.  </w:t>
            </w:r>
          </w:p>
        </w:tc>
      </w:tr>
      <w:tr w:rsidR="00E26461" w14:paraId="2C991F7A" w14:textId="77777777" w:rsidTr="001C11BD">
        <w:trPr>
          <w:trHeight w:val="768"/>
        </w:trPr>
        <w:tc>
          <w:tcPr>
            <w:tcW w:w="2518" w:type="dxa"/>
            <w:tcBorders>
              <w:top w:val="single" w:sz="4" w:space="0" w:color="000000"/>
              <w:left w:val="single" w:sz="4" w:space="0" w:color="000000"/>
              <w:bottom w:val="single" w:sz="4" w:space="0" w:color="000000"/>
              <w:right w:val="single" w:sz="4" w:space="0" w:color="000000"/>
            </w:tcBorders>
          </w:tcPr>
          <w:p w14:paraId="106C3C66" w14:textId="77777777" w:rsidR="00E26461" w:rsidRDefault="001C11BD">
            <w:r>
              <w:rPr>
                <w:rFonts w:ascii="Times New Roman" w:eastAsia="Times New Roman" w:hAnsi="Times New Roman" w:cs="Times New Roman"/>
              </w:rPr>
              <w:t xml:space="preserve">Netto dreiging </w:t>
            </w:r>
          </w:p>
        </w:tc>
        <w:tc>
          <w:tcPr>
            <w:tcW w:w="6693" w:type="dxa"/>
            <w:tcBorders>
              <w:top w:val="single" w:sz="4" w:space="0" w:color="000000"/>
              <w:left w:val="single" w:sz="4" w:space="0" w:color="000000"/>
              <w:bottom w:val="single" w:sz="4" w:space="0" w:color="000000"/>
              <w:right w:val="single" w:sz="4" w:space="0" w:color="000000"/>
            </w:tcBorders>
          </w:tcPr>
          <w:p w14:paraId="2355C5FC" w14:textId="77777777" w:rsidR="00E26461" w:rsidRDefault="001C11BD">
            <w:pPr>
              <w:ind w:left="2"/>
            </w:pPr>
            <w:r>
              <w:rPr>
                <w:rFonts w:ascii="Times New Roman" w:eastAsia="Times New Roman" w:hAnsi="Times New Roman" w:cs="Times New Roman"/>
              </w:rPr>
              <w:t xml:space="preserve">Output proces Risicoanalyse en input tactische beveiligingsprocessen. Aan de hand van een weging heeft risicoacceptatie plaatsgevonden.  </w:t>
            </w:r>
          </w:p>
        </w:tc>
      </w:tr>
      <w:tr w:rsidR="00E26461" w14:paraId="30AF232F" w14:textId="77777777" w:rsidTr="001C11BD">
        <w:trPr>
          <w:trHeight w:val="516"/>
        </w:trPr>
        <w:tc>
          <w:tcPr>
            <w:tcW w:w="2518" w:type="dxa"/>
            <w:tcBorders>
              <w:top w:val="single" w:sz="4" w:space="0" w:color="000000"/>
              <w:left w:val="single" w:sz="4" w:space="0" w:color="000000"/>
              <w:bottom w:val="single" w:sz="4" w:space="0" w:color="000000"/>
              <w:right w:val="single" w:sz="4" w:space="0" w:color="000000"/>
            </w:tcBorders>
          </w:tcPr>
          <w:p w14:paraId="09595760" w14:textId="77777777" w:rsidR="00E26461" w:rsidRDefault="001C11BD">
            <w:r>
              <w:rPr>
                <w:rFonts w:ascii="Times New Roman" w:eastAsia="Times New Roman" w:hAnsi="Times New Roman" w:cs="Times New Roman"/>
              </w:rPr>
              <w:t xml:space="preserve">Onbevoegd </w:t>
            </w:r>
          </w:p>
        </w:tc>
        <w:tc>
          <w:tcPr>
            <w:tcW w:w="6693" w:type="dxa"/>
            <w:tcBorders>
              <w:top w:val="single" w:sz="4" w:space="0" w:color="000000"/>
              <w:left w:val="single" w:sz="4" w:space="0" w:color="000000"/>
              <w:bottom w:val="single" w:sz="4" w:space="0" w:color="000000"/>
              <w:right w:val="single" w:sz="4" w:space="0" w:color="000000"/>
            </w:tcBorders>
          </w:tcPr>
          <w:p w14:paraId="4379BF5D" w14:textId="77777777" w:rsidR="00E26461" w:rsidRDefault="001C11BD">
            <w:pPr>
              <w:ind w:left="2"/>
            </w:pPr>
            <w:r>
              <w:rPr>
                <w:rFonts w:ascii="Times New Roman" w:eastAsia="Times New Roman" w:hAnsi="Times New Roman" w:cs="Times New Roman"/>
              </w:rPr>
              <w:t xml:space="preserve">Zonder recht of toestemming dan wel onwettige handeling verrichten </w:t>
            </w:r>
          </w:p>
        </w:tc>
      </w:tr>
      <w:tr w:rsidR="00E26461" w14:paraId="4CC6A12D" w14:textId="77777777" w:rsidTr="001C11BD">
        <w:trPr>
          <w:trHeight w:val="2035"/>
        </w:trPr>
        <w:tc>
          <w:tcPr>
            <w:tcW w:w="2518" w:type="dxa"/>
            <w:tcBorders>
              <w:top w:val="single" w:sz="4" w:space="0" w:color="000000"/>
              <w:left w:val="single" w:sz="4" w:space="0" w:color="000000"/>
              <w:bottom w:val="single" w:sz="4" w:space="0" w:color="000000"/>
              <w:right w:val="single" w:sz="4" w:space="0" w:color="000000"/>
            </w:tcBorders>
          </w:tcPr>
          <w:p w14:paraId="49E59817" w14:textId="77777777" w:rsidR="00E26461" w:rsidRDefault="001C11BD">
            <w:r>
              <w:rPr>
                <w:rFonts w:ascii="Times New Roman" w:eastAsia="Times New Roman" w:hAnsi="Times New Roman" w:cs="Times New Roman"/>
              </w:rPr>
              <w:t xml:space="preserve">Protective Intelligence </w:t>
            </w:r>
          </w:p>
        </w:tc>
        <w:tc>
          <w:tcPr>
            <w:tcW w:w="6693" w:type="dxa"/>
            <w:tcBorders>
              <w:top w:val="single" w:sz="4" w:space="0" w:color="000000"/>
              <w:left w:val="single" w:sz="4" w:space="0" w:color="000000"/>
              <w:bottom w:val="single" w:sz="4" w:space="0" w:color="000000"/>
              <w:right w:val="single" w:sz="4" w:space="0" w:color="000000"/>
            </w:tcBorders>
          </w:tcPr>
          <w:p w14:paraId="08089847" w14:textId="77777777" w:rsidR="00E26461" w:rsidRDefault="001C11BD">
            <w:pPr>
              <w:ind w:left="2" w:right="47"/>
            </w:pPr>
            <w:r>
              <w:rPr>
                <w:rFonts w:ascii="Times New Roman" w:eastAsia="Times New Roman" w:hAnsi="Times New Roman" w:cs="Times New Roman"/>
              </w:rPr>
              <w:t>Het op een transparante en controleerbare wijze verzamelen, evalueren en analyseren van voornamelijk in ‘open bronnen’ aanwezige informatie over (</w:t>
            </w:r>
            <w:proofErr w:type="spellStart"/>
            <w:r>
              <w:rPr>
                <w:rFonts w:ascii="Times New Roman" w:eastAsia="Times New Roman" w:hAnsi="Times New Roman" w:cs="Times New Roman"/>
              </w:rPr>
              <w:t>be</w:t>
            </w:r>
            <w:proofErr w:type="spellEnd"/>
            <w:r>
              <w:rPr>
                <w:rFonts w:ascii="Times New Roman" w:eastAsia="Times New Roman" w:hAnsi="Times New Roman" w:cs="Times New Roman"/>
              </w:rPr>
              <w:t>)dreigingen, trends en ontwikkelingen die de belangen van bedrijven en organisaties onbevoegd kunnen aantasten of beïnvloeden. De (</w:t>
            </w:r>
            <w:proofErr w:type="spellStart"/>
            <w:r>
              <w:rPr>
                <w:rFonts w:ascii="Times New Roman" w:eastAsia="Times New Roman" w:hAnsi="Times New Roman" w:cs="Times New Roman"/>
              </w:rPr>
              <w:t>be</w:t>
            </w:r>
            <w:proofErr w:type="spellEnd"/>
            <w:r>
              <w:rPr>
                <w:rFonts w:ascii="Times New Roman" w:eastAsia="Times New Roman" w:hAnsi="Times New Roman" w:cs="Times New Roman"/>
              </w:rPr>
              <w:t xml:space="preserve">)dreigingen die voortkomen uit ‘onbewust menselijk handelen’ en zogenaamde ‘acts of God’ behoren niet tot de scope van security intelligence. </w:t>
            </w:r>
          </w:p>
        </w:tc>
      </w:tr>
      <w:tr w:rsidR="00E26461" w14:paraId="5C19D068" w14:textId="77777777" w:rsidTr="001C11BD">
        <w:trPr>
          <w:trHeight w:val="1022"/>
        </w:trPr>
        <w:tc>
          <w:tcPr>
            <w:tcW w:w="2518" w:type="dxa"/>
            <w:tcBorders>
              <w:top w:val="single" w:sz="4" w:space="0" w:color="000000"/>
              <w:left w:val="single" w:sz="4" w:space="0" w:color="000000"/>
              <w:bottom w:val="single" w:sz="4" w:space="0" w:color="000000"/>
              <w:right w:val="single" w:sz="4" w:space="0" w:color="000000"/>
            </w:tcBorders>
          </w:tcPr>
          <w:p w14:paraId="7B221CD3" w14:textId="77777777" w:rsidR="00E26461" w:rsidRDefault="001C11BD">
            <w:r>
              <w:rPr>
                <w:rFonts w:ascii="Times New Roman" w:eastAsia="Times New Roman" w:hAnsi="Times New Roman" w:cs="Times New Roman"/>
              </w:rPr>
              <w:t>Realistische (</w:t>
            </w:r>
            <w:proofErr w:type="spellStart"/>
            <w:r>
              <w:rPr>
                <w:rFonts w:ascii="Times New Roman" w:eastAsia="Times New Roman" w:hAnsi="Times New Roman" w:cs="Times New Roman"/>
              </w:rPr>
              <w:t>be</w:t>
            </w:r>
            <w:proofErr w:type="spellEnd"/>
            <w:r>
              <w:rPr>
                <w:rFonts w:ascii="Times New Roman" w:eastAsia="Times New Roman" w:hAnsi="Times New Roman" w:cs="Times New Roman"/>
              </w:rPr>
              <w:t xml:space="preserve">)dreigingen </w:t>
            </w:r>
          </w:p>
        </w:tc>
        <w:tc>
          <w:tcPr>
            <w:tcW w:w="6693" w:type="dxa"/>
            <w:tcBorders>
              <w:top w:val="single" w:sz="4" w:space="0" w:color="000000"/>
              <w:left w:val="single" w:sz="4" w:space="0" w:color="000000"/>
              <w:bottom w:val="single" w:sz="4" w:space="0" w:color="000000"/>
              <w:right w:val="single" w:sz="4" w:space="0" w:color="000000"/>
            </w:tcBorders>
          </w:tcPr>
          <w:p w14:paraId="66B8D6EB" w14:textId="20FF1BAF" w:rsidR="00E26461" w:rsidRDefault="001C11BD">
            <w:pPr>
              <w:ind w:left="2"/>
            </w:pPr>
            <w:r>
              <w:rPr>
                <w:rFonts w:ascii="Times New Roman" w:eastAsia="Times New Roman" w:hAnsi="Times New Roman" w:cs="Times New Roman"/>
              </w:rPr>
              <w:t xml:space="preserve">Dreigingen zijn voorstelbaar en/of </w:t>
            </w:r>
            <w:r w:rsidR="00A31135">
              <w:rPr>
                <w:rFonts w:ascii="Times New Roman" w:eastAsia="Times New Roman" w:hAnsi="Times New Roman" w:cs="Times New Roman"/>
              </w:rPr>
              <w:t>concreet</w:t>
            </w:r>
            <w:r>
              <w:rPr>
                <w:rFonts w:ascii="Times New Roman" w:eastAsia="Times New Roman" w:hAnsi="Times New Roman" w:cs="Times New Roman"/>
              </w:rPr>
              <w:t xml:space="preserve">. Dit betekent dat een dreiging zich eerder heeft vertoond of dat, op basis van red teaming, is gebleken dat een nieuwe dreiging gezien de kennis en capaciteiten van tegenstanders uitvoerbaar is.  </w:t>
            </w:r>
          </w:p>
        </w:tc>
      </w:tr>
      <w:tr w:rsidR="00E26461" w14:paraId="52D77AE6" w14:textId="77777777" w:rsidTr="001C11BD">
        <w:trPr>
          <w:trHeight w:val="1274"/>
        </w:trPr>
        <w:tc>
          <w:tcPr>
            <w:tcW w:w="2518" w:type="dxa"/>
            <w:tcBorders>
              <w:top w:val="single" w:sz="4" w:space="0" w:color="000000"/>
              <w:left w:val="single" w:sz="4" w:space="0" w:color="000000"/>
              <w:bottom w:val="single" w:sz="4" w:space="0" w:color="000000"/>
              <w:right w:val="single" w:sz="4" w:space="0" w:color="000000"/>
            </w:tcBorders>
          </w:tcPr>
          <w:p w14:paraId="655D1A38" w14:textId="77777777" w:rsidR="00E26461" w:rsidRDefault="001C11BD">
            <w:r>
              <w:rPr>
                <w:rFonts w:ascii="Times New Roman" w:eastAsia="Times New Roman" w:hAnsi="Times New Roman" w:cs="Times New Roman"/>
              </w:rPr>
              <w:t xml:space="preserve">Red teaming </w:t>
            </w:r>
          </w:p>
        </w:tc>
        <w:tc>
          <w:tcPr>
            <w:tcW w:w="6693" w:type="dxa"/>
            <w:tcBorders>
              <w:top w:val="single" w:sz="4" w:space="0" w:color="000000"/>
              <w:left w:val="single" w:sz="4" w:space="0" w:color="000000"/>
              <w:bottom w:val="single" w:sz="4" w:space="0" w:color="000000"/>
              <w:right w:val="single" w:sz="4" w:space="0" w:color="000000"/>
            </w:tcBorders>
          </w:tcPr>
          <w:p w14:paraId="3FC3BA86" w14:textId="77777777" w:rsidR="00E26461" w:rsidRDefault="001C11BD">
            <w:pPr>
              <w:ind w:left="2" w:hanging="1"/>
            </w:pPr>
            <w:r>
              <w:rPr>
                <w:rFonts w:ascii="Times New Roman" w:eastAsia="Times New Roman" w:hAnsi="Times New Roman" w:cs="Times New Roman"/>
              </w:rPr>
              <w:t xml:space="preserve">Het vanuit een onafhankelijke positie (laten) doen van aanvallen op de eigen organisatie om te bepalen of een aanvallers methode van operatie (AMO) uitvoerbaar en realistisch is, en om te bepalen of getroffen beveiligingsmaatregelen op basis van een eerder getest AMO effectief zijn.  </w:t>
            </w:r>
          </w:p>
        </w:tc>
      </w:tr>
      <w:tr w:rsidR="00E26461" w14:paraId="030E26FF" w14:textId="77777777" w:rsidTr="001C11BD">
        <w:trPr>
          <w:trHeight w:val="516"/>
        </w:trPr>
        <w:tc>
          <w:tcPr>
            <w:tcW w:w="2518" w:type="dxa"/>
            <w:tcBorders>
              <w:top w:val="single" w:sz="4" w:space="0" w:color="000000"/>
              <w:left w:val="single" w:sz="4" w:space="0" w:color="000000"/>
              <w:bottom w:val="single" w:sz="4" w:space="0" w:color="000000"/>
              <w:right w:val="single" w:sz="4" w:space="0" w:color="000000"/>
            </w:tcBorders>
          </w:tcPr>
          <w:p w14:paraId="2F92A9B0" w14:textId="77777777" w:rsidR="00E26461" w:rsidRDefault="001C11BD">
            <w:r>
              <w:rPr>
                <w:rFonts w:ascii="Times New Roman" w:eastAsia="Times New Roman" w:hAnsi="Times New Roman" w:cs="Times New Roman"/>
              </w:rPr>
              <w:t xml:space="preserve">Risicoanalyse </w:t>
            </w:r>
          </w:p>
        </w:tc>
        <w:tc>
          <w:tcPr>
            <w:tcW w:w="6693" w:type="dxa"/>
            <w:tcBorders>
              <w:top w:val="single" w:sz="4" w:space="0" w:color="000000"/>
              <w:left w:val="single" w:sz="4" w:space="0" w:color="000000"/>
              <w:bottom w:val="single" w:sz="4" w:space="0" w:color="000000"/>
              <w:right w:val="single" w:sz="4" w:space="0" w:color="000000"/>
            </w:tcBorders>
          </w:tcPr>
          <w:p w14:paraId="2884A080" w14:textId="77777777" w:rsidR="00E26461" w:rsidRDefault="001C11BD">
            <w:pPr>
              <w:ind w:left="2" w:firstLine="1"/>
            </w:pPr>
            <w:r>
              <w:rPr>
                <w:rFonts w:ascii="Times New Roman" w:eastAsia="Times New Roman" w:hAnsi="Times New Roman" w:cs="Times New Roman"/>
              </w:rPr>
              <w:t xml:space="preserve">Op basis van de afweging belang-dreiging-weerstand bepalen wat de kans is dat zich een bepaalde dreiging zal gaan manifesteren.  </w:t>
            </w:r>
          </w:p>
        </w:tc>
      </w:tr>
      <w:tr w:rsidR="00E26461" w14:paraId="0D4F70A8" w14:textId="77777777" w:rsidTr="001C11BD">
        <w:trPr>
          <w:trHeight w:val="1022"/>
        </w:trPr>
        <w:tc>
          <w:tcPr>
            <w:tcW w:w="2518" w:type="dxa"/>
            <w:tcBorders>
              <w:top w:val="single" w:sz="4" w:space="0" w:color="000000"/>
              <w:left w:val="single" w:sz="4" w:space="0" w:color="000000"/>
              <w:bottom w:val="single" w:sz="4" w:space="0" w:color="000000"/>
              <w:right w:val="single" w:sz="4" w:space="0" w:color="000000"/>
            </w:tcBorders>
          </w:tcPr>
          <w:p w14:paraId="50FAA59B" w14:textId="77777777" w:rsidR="00E26461" w:rsidRDefault="001C11BD">
            <w:r>
              <w:rPr>
                <w:rFonts w:ascii="Times New Roman" w:eastAsia="Times New Roman" w:hAnsi="Times New Roman" w:cs="Times New Roman"/>
              </w:rPr>
              <w:t xml:space="preserve">Sabotage </w:t>
            </w:r>
          </w:p>
        </w:tc>
        <w:tc>
          <w:tcPr>
            <w:tcW w:w="6693" w:type="dxa"/>
            <w:tcBorders>
              <w:top w:val="single" w:sz="4" w:space="0" w:color="000000"/>
              <w:left w:val="single" w:sz="4" w:space="0" w:color="000000"/>
              <w:bottom w:val="single" w:sz="4" w:space="0" w:color="000000"/>
              <w:right w:val="single" w:sz="4" w:space="0" w:color="000000"/>
            </w:tcBorders>
          </w:tcPr>
          <w:p w14:paraId="3AB00227" w14:textId="77777777" w:rsidR="00E26461" w:rsidRDefault="001C11BD">
            <w:pPr>
              <w:ind w:left="2"/>
            </w:pPr>
            <w:r>
              <w:rPr>
                <w:rFonts w:ascii="Times New Roman" w:eastAsia="Times New Roman" w:hAnsi="Times New Roman" w:cs="Times New Roman"/>
              </w:rPr>
              <w:t xml:space="preserve">Het opzettelijk verrichten van handelingen die zijn gericht op het verhinderen van normaal functioneren van een dienst, onderneming of proces dan wel het veroorzaken van schade aan de doelorganisatie of aanwakkeren van onveiligheidsgevoelens </w:t>
            </w:r>
          </w:p>
        </w:tc>
      </w:tr>
      <w:tr w:rsidR="00E26461" w14:paraId="3ED47335" w14:textId="77777777" w:rsidTr="001C11BD">
        <w:trPr>
          <w:trHeight w:val="1020"/>
        </w:trPr>
        <w:tc>
          <w:tcPr>
            <w:tcW w:w="2518" w:type="dxa"/>
            <w:tcBorders>
              <w:top w:val="single" w:sz="4" w:space="0" w:color="000000"/>
              <w:left w:val="single" w:sz="4" w:space="0" w:color="000000"/>
              <w:bottom w:val="single" w:sz="4" w:space="0" w:color="000000"/>
              <w:right w:val="single" w:sz="4" w:space="0" w:color="000000"/>
            </w:tcBorders>
          </w:tcPr>
          <w:p w14:paraId="3BA19261" w14:textId="77777777" w:rsidR="00E26461" w:rsidRDefault="001C11BD">
            <w:r>
              <w:rPr>
                <w:rFonts w:ascii="Times New Roman" w:eastAsia="Times New Roman" w:hAnsi="Times New Roman" w:cs="Times New Roman"/>
              </w:rPr>
              <w:lastRenderedPageBreak/>
              <w:t xml:space="preserve">Scenario’s </w:t>
            </w:r>
          </w:p>
        </w:tc>
        <w:tc>
          <w:tcPr>
            <w:tcW w:w="6693" w:type="dxa"/>
            <w:tcBorders>
              <w:top w:val="single" w:sz="4" w:space="0" w:color="000000"/>
              <w:left w:val="single" w:sz="4" w:space="0" w:color="000000"/>
              <w:bottom w:val="single" w:sz="4" w:space="0" w:color="000000"/>
              <w:right w:val="single" w:sz="4" w:space="0" w:color="000000"/>
            </w:tcBorders>
          </w:tcPr>
          <w:p w14:paraId="407979AA" w14:textId="77777777" w:rsidR="00E26461" w:rsidRDefault="001C11BD">
            <w:pPr>
              <w:ind w:left="3"/>
            </w:pPr>
            <w:r>
              <w:rPr>
                <w:rFonts w:ascii="Times New Roman" w:eastAsia="Times New Roman" w:hAnsi="Times New Roman" w:cs="Times New Roman"/>
              </w:rPr>
              <w:t xml:space="preserve">Een scenario is een aannemelijke theoretische beschrijving van </w:t>
            </w:r>
          </w:p>
          <w:p w14:paraId="0F3D5437" w14:textId="77777777" w:rsidR="00E26461" w:rsidRDefault="001C11BD">
            <w:pPr>
              <w:ind w:left="2"/>
            </w:pPr>
            <w:r>
              <w:rPr>
                <w:rFonts w:ascii="Times New Roman" w:eastAsia="Times New Roman" w:hAnsi="Times New Roman" w:cs="Times New Roman"/>
              </w:rPr>
              <w:t xml:space="preserve">de manier waarop toekomstige gebeurtenissen kunnen plaatsvinden op basis van data uit het verleden en veronderstellingen in het heden </w:t>
            </w:r>
          </w:p>
        </w:tc>
      </w:tr>
      <w:tr w:rsidR="00E26461" w14:paraId="749488E0" w14:textId="77777777" w:rsidTr="001C11BD">
        <w:tblPrEx>
          <w:tblCellMar>
            <w:right w:w="175" w:type="dxa"/>
          </w:tblCellMar>
        </w:tblPrEx>
        <w:trPr>
          <w:trHeight w:val="264"/>
        </w:trPr>
        <w:tc>
          <w:tcPr>
            <w:tcW w:w="2518" w:type="dxa"/>
            <w:tcBorders>
              <w:top w:val="single" w:sz="4" w:space="0" w:color="000000"/>
              <w:left w:val="single" w:sz="4" w:space="0" w:color="000000"/>
              <w:bottom w:val="single" w:sz="4" w:space="0" w:color="000000"/>
              <w:right w:val="single" w:sz="4" w:space="0" w:color="000000"/>
            </w:tcBorders>
          </w:tcPr>
          <w:p w14:paraId="77549F0D" w14:textId="77777777" w:rsidR="00E26461" w:rsidRDefault="001C11BD">
            <w:r>
              <w:rPr>
                <w:rFonts w:ascii="Times New Roman" w:eastAsia="Times New Roman" w:hAnsi="Times New Roman" w:cs="Times New Roman"/>
              </w:rPr>
              <w:t xml:space="preserve">Smart </w:t>
            </w:r>
          </w:p>
        </w:tc>
        <w:tc>
          <w:tcPr>
            <w:tcW w:w="6693" w:type="dxa"/>
            <w:tcBorders>
              <w:top w:val="single" w:sz="4" w:space="0" w:color="000000"/>
              <w:left w:val="single" w:sz="4" w:space="0" w:color="000000"/>
              <w:bottom w:val="single" w:sz="4" w:space="0" w:color="000000"/>
              <w:right w:val="single" w:sz="4" w:space="0" w:color="000000"/>
            </w:tcBorders>
          </w:tcPr>
          <w:p w14:paraId="0466BE05" w14:textId="77777777" w:rsidR="00E26461" w:rsidRDefault="001C11BD">
            <w:pPr>
              <w:ind w:left="2"/>
            </w:pPr>
            <w:r>
              <w:rPr>
                <w:rFonts w:ascii="Times New Roman" w:eastAsia="Times New Roman" w:hAnsi="Times New Roman" w:cs="Times New Roman"/>
              </w:rPr>
              <w:t xml:space="preserve">Specifiek, meetbaar, acceptabel, realistisch, tijdgebonden </w:t>
            </w:r>
          </w:p>
        </w:tc>
      </w:tr>
      <w:tr w:rsidR="00E26461" w14:paraId="46AE1BFC" w14:textId="77777777" w:rsidTr="001C11BD">
        <w:tblPrEx>
          <w:tblCellMar>
            <w:right w:w="175" w:type="dxa"/>
          </w:tblCellMar>
        </w:tblPrEx>
        <w:trPr>
          <w:trHeight w:val="516"/>
        </w:trPr>
        <w:tc>
          <w:tcPr>
            <w:tcW w:w="2518" w:type="dxa"/>
            <w:tcBorders>
              <w:top w:val="single" w:sz="4" w:space="0" w:color="000000"/>
              <w:left w:val="single" w:sz="4" w:space="0" w:color="000000"/>
              <w:bottom w:val="single" w:sz="4" w:space="0" w:color="000000"/>
              <w:right w:val="single" w:sz="4" w:space="0" w:color="000000"/>
            </w:tcBorders>
          </w:tcPr>
          <w:p w14:paraId="0153E906" w14:textId="77777777" w:rsidR="00E26461" w:rsidRDefault="001C11BD">
            <w:r>
              <w:rPr>
                <w:rFonts w:ascii="Times New Roman" w:eastAsia="Times New Roman" w:hAnsi="Times New Roman" w:cs="Times New Roman"/>
              </w:rPr>
              <w:t xml:space="preserve">Spionage </w:t>
            </w:r>
          </w:p>
        </w:tc>
        <w:tc>
          <w:tcPr>
            <w:tcW w:w="6693" w:type="dxa"/>
            <w:tcBorders>
              <w:top w:val="single" w:sz="4" w:space="0" w:color="000000"/>
              <w:left w:val="single" w:sz="4" w:space="0" w:color="000000"/>
              <w:bottom w:val="single" w:sz="4" w:space="0" w:color="000000"/>
              <w:right w:val="single" w:sz="4" w:space="0" w:color="000000"/>
            </w:tcBorders>
          </w:tcPr>
          <w:p w14:paraId="0B1F312C" w14:textId="77777777" w:rsidR="00E26461" w:rsidRDefault="001C11BD">
            <w:pPr>
              <w:ind w:left="2"/>
              <w:jc w:val="both"/>
            </w:pPr>
            <w:r>
              <w:rPr>
                <w:rFonts w:ascii="Times New Roman" w:eastAsia="Times New Roman" w:hAnsi="Times New Roman" w:cs="Times New Roman"/>
              </w:rPr>
              <w:t xml:space="preserve">Het op heimelijke wijze verzamelen van (veelal) vertrouwelijke gegevens of informatie </w:t>
            </w:r>
          </w:p>
        </w:tc>
      </w:tr>
      <w:tr w:rsidR="00E26461" w14:paraId="262E8D97" w14:textId="77777777" w:rsidTr="001C11BD">
        <w:tblPrEx>
          <w:tblCellMar>
            <w:right w:w="175" w:type="dxa"/>
          </w:tblCellMar>
        </w:tblPrEx>
        <w:trPr>
          <w:trHeight w:val="768"/>
        </w:trPr>
        <w:tc>
          <w:tcPr>
            <w:tcW w:w="2518" w:type="dxa"/>
            <w:tcBorders>
              <w:top w:val="single" w:sz="4" w:space="0" w:color="000000"/>
              <w:left w:val="single" w:sz="4" w:space="0" w:color="000000"/>
              <w:bottom w:val="single" w:sz="4" w:space="0" w:color="000000"/>
              <w:right w:val="single" w:sz="4" w:space="0" w:color="000000"/>
            </w:tcBorders>
          </w:tcPr>
          <w:p w14:paraId="20745DF7" w14:textId="77777777" w:rsidR="00E26461" w:rsidRDefault="001C11BD">
            <w:r>
              <w:rPr>
                <w:rFonts w:ascii="Times New Roman" w:eastAsia="Times New Roman" w:hAnsi="Times New Roman" w:cs="Times New Roman"/>
              </w:rPr>
              <w:t xml:space="preserve">Subversieve activiteit </w:t>
            </w:r>
          </w:p>
        </w:tc>
        <w:tc>
          <w:tcPr>
            <w:tcW w:w="6693" w:type="dxa"/>
            <w:tcBorders>
              <w:top w:val="single" w:sz="4" w:space="0" w:color="000000"/>
              <w:left w:val="single" w:sz="4" w:space="0" w:color="000000"/>
              <w:bottom w:val="single" w:sz="4" w:space="0" w:color="000000"/>
              <w:right w:val="single" w:sz="4" w:space="0" w:color="000000"/>
            </w:tcBorders>
          </w:tcPr>
          <w:p w14:paraId="2B458C92" w14:textId="77777777" w:rsidR="00E26461" w:rsidRDefault="001C11BD">
            <w:pPr>
              <w:ind w:left="2"/>
            </w:pPr>
            <w:r>
              <w:rPr>
                <w:rFonts w:ascii="Times New Roman" w:eastAsia="Times New Roman" w:hAnsi="Times New Roman" w:cs="Times New Roman"/>
              </w:rPr>
              <w:t xml:space="preserve">Activiteit die erop is gericht gezag te ondermijnen en/of de bedrijfsvoering van een organisatie dan wel de samenleving te ontwrichten. </w:t>
            </w:r>
          </w:p>
        </w:tc>
      </w:tr>
      <w:tr w:rsidR="00E26461" w14:paraId="39C9B1A2" w14:textId="77777777" w:rsidTr="001C11BD">
        <w:tblPrEx>
          <w:tblCellMar>
            <w:right w:w="175" w:type="dxa"/>
          </w:tblCellMar>
        </w:tblPrEx>
        <w:trPr>
          <w:trHeight w:val="1781"/>
        </w:trPr>
        <w:tc>
          <w:tcPr>
            <w:tcW w:w="2518" w:type="dxa"/>
            <w:tcBorders>
              <w:top w:val="single" w:sz="4" w:space="0" w:color="000000"/>
              <w:left w:val="single" w:sz="4" w:space="0" w:color="000000"/>
              <w:bottom w:val="single" w:sz="4" w:space="0" w:color="000000"/>
              <w:right w:val="single" w:sz="4" w:space="0" w:color="000000"/>
            </w:tcBorders>
          </w:tcPr>
          <w:p w14:paraId="62FA9772" w14:textId="77777777" w:rsidR="00E26461" w:rsidRDefault="001C11BD">
            <w:r>
              <w:rPr>
                <w:rFonts w:ascii="Times New Roman" w:eastAsia="Times New Roman" w:hAnsi="Times New Roman" w:cs="Times New Roman"/>
              </w:rPr>
              <w:t xml:space="preserve">Terrorisme </w:t>
            </w:r>
          </w:p>
        </w:tc>
        <w:tc>
          <w:tcPr>
            <w:tcW w:w="6693" w:type="dxa"/>
            <w:tcBorders>
              <w:top w:val="single" w:sz="4" w:space="0" w:color="000000"/>
              <w:left w:val="single" w:sz="4" w:space="0" w:color="000000"/>
              <w:bottom w:val="single" w:sz="4" w:space="0" w:color="000000"/>
              <w:right w:val="single" w:sz="4" w:space="0" w:color="000000"/>
            </w:tcBorders>
          </w:tcPr>
          <w:p w14:paraId="4290D618" w14:textId="77777777" w:rsidR="00E26461" w:rsidRDefault="001C11BD">
            <w:pPr>
              <w:spacing w:line="237" w:lineRule="auto"/>
              <w:ind w:left="2"/>
            </w:pPr>
            <w:r>
              <w:rPr>
                <w:rFonts w:ascii="Times New Roman" w:eastAsia="Times New Roman" w:hAnsi="Times New Roman" w:cs="Times New Roman"/>
              </w:rPr>
              <w:t xml:space="preserve">Terrorisme is het uit ideologische motieven dreigen met, voorbereiden of plegen van op mensen gericht ernstig geweld, dan wel daden gericht op het aanrichten van </w:t>
            </w:r>
            <w:proofErr w:type="spellStart"/>
            <w:r>
              <w:rPr>
                <w:rFonts w:ascii="Times New Roman" w:eastAsia="Times New Roman" w:hAnsi="Times New Roman" w:cs="Times New Roman"/>
              </w:rPr>
              <w:t>maatschappijontwrichtende</w:t>
            </w:r>
            <w:proofErr w:type="spellEnd"/>
            <w:r>
              <w:rPr>
                <w:rFonts w:ascii="Times New Roman" w:eastAsia="Times New Roman" w:hAnsi="Times New Roman" w:cs="Times New Roman"/>
              </w:rPr>
              <w:t xml:space="preserve"> zaakschade, met als doel </w:t>
            </w:r>
          </w:p>
          <w:p w14:paraId="49721CDA" w14:textId="77777777" w:rsidR="00E26461" w:rsidRDefault="001C11BD">
            <w:pPr>
              <w:ind w:left="2"/>
            </w:pPr>
            <w:r>
              <w:rPr>
                <w:rFonts w:ascii="Times New Roman" w:eastAsia="Times New Roman" w:hAnsi="Times New Roman" w:cs="Times New Roman"/>
              </w:rPr>
              <w:t xml:space="preserve">maatschappelijke veranderingen te bewerkstelligen, de bevolking ernstige vrees aan te jagen of politieke besluitvorming te beïnvloeden. </w:t>
            </w:r>
          </w:p>
        </w:tc>
      </w:tr>
      <w:tr w:rsidR="00A31135" w14:paraId="13B47F36" w14:textId="77777777" w:rsidTr="001C11BD">
        <w:tblPrEx>
          <w:tblCellMar>
            <w:right w:w="175" w:type="dxa"/>
          </w:tblCellMar>
        </w:tblPrEx>
        <w:trPr>
          <w:trHeight w:val="770"/>
        </w:trPr>
        <w:tc>
          <w:tcPr>
            <w:tcW w:w="2518" w:type="dxa"/>
            <w:tcBorders>
              <w:top w:val="single" w:sz="4" w:space="0" w:color="000000"/>
              <w:left w:val="single" w:sz="4" w:space="0" w:color="000000"/>
              <w:bottom w:val="single" w:sz="4" w:space="0" w:color="000000"/>
              <w:right w:val="single" w:sz="4" w:space="0" w:color="000000"/>
            </w:tcBorders>
          </w:tcPr>
          <w:p w14:paraId="3F8BBA6C" w14:textId="7FC32B04" w:rsidR="00A31135" w:rsidRDefault="00A31135">
            <w:pPr>
              <w:rPr>
                <w:rFonts w:ascii="Times New Roman" w:eastAsia="Times New Roman" w:hAnsi="Times New Roman" w:cs="Times New Roman"/>
              </w:rPr>
            </w:pPr>
            <w:r>
              <w:rPr>
                <w:rFonts w:ascii="Times New Roman" w:eastAsia="Times New Roman" w:hAnsi="Times New Roman" w:cs="Times New Roman"/>
              </w:rPr>
              <w:t>Voorstelbare dreiging</w:t>
            </w:r>
          </w:p>
        </w:tc>
        <w:tc>
          <w:tcPr>
            <w:tcW w:w="6693" w:type="dxa"/>
            <w:tcBorders>
              <w:top w:val="single" w:sz="4" w:space="0" w:color="000000"/>
              <w:left w:val="single" w:sz="4" w:space="0" w:color="000000"/>
              <w:bottom w:val="single" w:sz="4" w:space="0" w:color="000000"/>
              <w:right w:val="single" w:sz="4" w:space="0" w:color="000000"/>
            </w:tcBorders>
          </w:tcPr>
          <w:p w14:paraId="6E7B8544" w14:textId="77777777" w:rsidR="00A31135" w:rsidRDefault="00A31135">
            <w:pPr>
              <w:ind w:left="2" w:firstLine="1"/>
              <w:rPr>
                <w:rFonts w:ascii="Times New Roman" w:eastAsia="Times New Roman" w:hAnsi="Times New Roman" w:cs="Times New Roman"/>
              </w:rPr>
            </w:pPr>
          </w:p>
        </w:tc>
      </w:tr>
      <w:tr w:rsidR="00E26461" w14:paraId="7A3A3A65" w14:textId="77777777" w:rsidTr="001C11BD">
        <w:tblPrEx>
          <w:tblCellMar>
            <w:right w:w="175" w:type="dxa"/>
          </w:tblCellMar>
        </w:tblPrEx>
        <w:trPr>
          <w:trHeight w:val="770"/>
        </w:trPr>
        <w:tc>
          <w:tcPr>
            <w:tcW w:w="2518" w:type="dxa"/>
            <w:tcBorders>
              <w:top w:val="single" w:sz="4" w:space="0" w:color="000000"/>
              <w:left w:val="single" w:sz="4" w:space="0" w:color="000000"/>
              <w:bottom w:val="single" w:sz="4" w:space="0" w:color="000000"/>
              <w:right w:val="single" w:sz="4" w:space="0" w:color="000000"/>
            </w:tcBorders>
          </w:tcPr>
          <w:p w14:paraId="09B076E9" w14:textId="40298DC1" w:rsidR="00E26461" w:rsidRDefault="00A31135">
            <w:r>
              <w:rPr>
                <w:rFonts w:ascii="Times New Roman" w:eastAsia="Times New Roman" w:hAnsi="Times New Roman" w:cs="Times New Roman"/>
              </w:rPr>
              <w:t>Waarschuwingssignalen</w:t>
            </w:r>
            <w:r w:rsidR="001C11BD">
              <w:rPr>
                <w:rFonts w:ascii="Times New Roman" w:eastAsia="Times New Roman" w:hAnsi="Times New Roman" w:cs="Times New Roman"/>
              </w:rPr>
              <w:t xml:space="preserve"> </w:t>
            </w:r>
          </w:p>
        </w:tc>
        <w:tc>
          <w:tcPr>
            <w:tcW w:w="6693" w:type="dxa"/>
            <w:tcBorders>
              <w:top w:val="single" w:sz="4" w:space="0" w:color="000000"/>
              <w:left w:val="single" w:sz="4" w:space="0" w:color="000000"/>
              <w:bottom w:val="single" w:sz="4" w:space="0" w:color="000000"/>
              <w:right w:val="single" w:sz="4" w:space="0" w:color="000000"/>
            </w:tcBorders>
          </w:tcPr>
          <w:p w14:paraId="51CE8111" w14:textId="170114D1" w:rsidR="00E26461" w:rsidRDefault="000174A3" w:rsidP="000174A3">
            <w:r>
              <w:rPr>
                <w:rFonts w:ascii="Times New Roman" w:eastAsia="Times New Roman" w:hAnsi="Times New Roman" w:cs="Times New Roman"/>
              </w:rPr>
              <w:t xml:space="preserve">Signalen die </w:t>
            </w:r>
            <w:r w:rsidR="004F5E3F">
              <w:rPr>
                <w:rFonts w:ascii="Times New Roman" w:eastAsia="Times New Roman" w:hAnsi="Times New Roman" w:cs="Times New Roman"/>
              </w:rPr>
              <w:t xml:space="preserve">waargenomen kunnen worden en die te relateren zijn aan </w:t>
            </w:r>
            <w:r w:rsidR="00AD16AC">
              <w:rPr>
                <w:rFonts w:ascii="Times New Roman" w:eastAsia="Times New Roman" w:hAnsi="Times New Roman" w:cs="Times New Roman"/>
              </w:rPr>
              <w:t xml:space="preserve">een </w:t>
            </w:r>
            <w:r w:rsidR="004F5E3F">
              <w:rPr>
                <w:rFonts w:ascii="Times New Roman" w:eastAsia="Times New Roman" w:hAnsi="Times New Roman" w:cs="Times New Roman"/>
              </w:rPr>
              <w:t xml:space="preserve">stap van de criminele en terroristische planningscyclus </w:t>
            </w:r>
            <w:r w:rsidR="00300BAC">
              <w:rPr>
                <w:rFonts w:ascii="Times New Roman" w:eastAsia="Times New Roman" w:hAnsi="Times New Roman" w:cs="Times New Roman"/>
              </w:rPr>
              <w:t>‘</w:t>
            </w:r>
            <w:r w:rsidR="00300BAC" w:rsidRPr="00300BAC">
              <w:rPr>
                <w:rFonts w:ascii="Times New Roman" w:eastAsia="Times New Roman" w:hAnsi="Times New Roman" w:cs="Times New Roman"/>
                <w:b/>
                <w:bCs/>
              </w:rPr>
              <w:t>en</w:t>
            </w:r>
            <w:r w:rsidR="00300BAC">
              <w:rPr>
                <w:rFonts w:ascii="Times New Roman" w:eastAsia="Times New Roman" w:hAnsi="Times New Roman" w:cs="Times New Roman"/>
              </w:rPr>
              <w:t xml:space="preserve">’ </w:t>
            </w:r>
            <w:r w:rsidR="00AD16AC">
              <w:rPr>
                <w:rFonts w:ascii="Times New Roman" w:eastAsia="Times New Roman" w:hAnsi="Times New Roman" w:cs="Times New Roman"/>
              </w:rPr>
              <w:t>waarvan is vastgesteld dat dit</w:t>
            </w:r>
            <w:r w:rsidR="004B5DED">
              <w:rPr>
                <w:rFonts w:ascii="Times New Roman" w:eastAsia="Times New Roman" w:hAnsi="Times New Roman" w:cs="Times New Roman"/>
              </w:rPr>
              <w:t xml:space="preserve"> signaal een waarneembaar kenmerk is </w:t>
            </w:r>
            <w:r w:rsidR="00905A79">
              <w:rPr>
                <w:rFonts w:ascii="Times New Roman" w:eastAsia="Times New Roman" w:hAnsi="Times New Roman" w:cs="Times New Roman"/>
              </w:rPr>
              <w:t xml:space="preserve">van een geidenticiceerde MO. </w:t>
            </w:r>
          </w:p>
        </w:tc>
      </w:tr>
    </w:tbl>
    <w:p w14:paraId="26DF3100" w14:textId="77777777" w:rsidR="00E26461" w:rsidRDefault="001C11BD">
      <w:pPr>
        <w:spacing w:after="0"/>
        <w:jc w:val="both"/>
      </w:pPr>
      <w:r>
        <w:rPr>
          <w:rFonts w:ascii="Times New Roman" w:eastAsia="Times New Roman" w:hAnsi="Times New Roman" w:cs="Times New Roman"/>
        </w:rPr>
        <w:t xml:space="preserve"> </w:t>
      </w:r>
    </w:p>
    <w:sectPr w:rsidR="00E26461">
      <w:footerReference w:type="even" r:id="rId13"/>
      <w:footerReference w:type="default" r:id="rId14"/>
      <w:footerReference w:type="first" r:id="rId15"/>
      <w:pgSz w:w="11906" w:h="16838"/>
      <w:pgMar w:top="751" w:right="4413" w:bottom="712"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460C" w14:textId="77777777" w:rsidR="001C11BD" w:rsidRDefault="001C11BD">
      <w:pPr>
        <w:spacing w:after="0" w:line="240" w:lineRule="auto"/>
      </w:pPr>
      <w:r>
        <w:separator/>
      </w:r>
    </w:p>
  </w:endnote>
  <w:endnote w:type="continuationSeparator" w:id="0">
    <w:p w14:paraId="79862A37" w14:textId="77777777" w:rsidR="001C11BD" w:rsidRDefault="001C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B3D2" w14:textId="77777777" w:rsidR="00E26461" w:rsidRDefault="001C11BD">
    <w:pPr>
      <w:tabs>
        <w:tab w:val="right" w:pos="9074"/>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1282" w14:textId="77777777" w:rsidR="00E26461" w:rsidRDefault="001C11BD">
    <w:pPr>
      <w:tabs>
        <w:tab w:val="right" w:pos="9074"/>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2D0F" w14:textId="77777777" w:rsidR="00E26461" w:rsidRDefault="001C11BD">
    <w:pPr>
      <w:tabs>
        <w:tab w:val="right" w:pos="9074"/>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ADE7" w14:textId="77777777" w:rsidR="00E26461" w:rsidRDefault="00E2646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AA87" w14:textId="77777777" w:rsidR="00E26461" w:rsidRDefault="00E2646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0C2F" w14:textId="77777777" w:rsidR="00E26461" w:rsidRDefault="00E264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1B34" w14:textId="77777777" w:rsidR="001C11BD" w:rsidRDefault="001C11BD">
      <w:pPr>
        <w:spacing w:after="0" w:line="240" w:lineRule="auto"/>
      </w:pPr>
      <w:r>
        <w:separator/>
      </w:r>
    </w:p>
  </w:footnote>
  <w:footnote w:type="continuationSeparator" w:id="0">
    <w:p w14:paraId="180FBEBD" w14:textId="77777777" w:rsidR="001C11BD" w:rsidRDefault="001C1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8F"/>
    <w:multiLevelType w:val="hybridMultilevel"/>
    <w:tmpl w:val="13AAB1A0"/>
    <w:lvl w:ilvl="0" w:tplc="D1B81BC2">
      <w:start w:val="1"/>
      <w:numFmt w:val="bullet"/>
      <w:lvlText w:val="-"/>
      <w:lvlJc w:val="left"/>
      <w:pPr>
        <w:ind w:left="72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1" w:tplc="4BFC7CC4">
      <w:start w:val="1"/>
      <w:numFmt w:val="bullet"/>
      <w:lvlText w:val="o"/>
      <w:lvlJc w:val="left"/>
      <w:pPr>
        <w:ind w:left="144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2" w:tplc="E2CEA6B4">
      <w:start w:val="1"/>
      <w:numFmt w:val="bullet"/>
      <w:lvlText w:val="▪"/>
      <w:lvlJc w:val="left"/>
      <w:pPr>
        <w:ind w:left="216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3" w:tplc="B130066A">
      <w:start w:val="1"/>
      <w:numFmt w:val="bullet"/>
      <w:lvlText w:val="•"/>
      <w:lvlJc w:val="left"/>
      <w:pPr>
        <w:ind w:left="288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4" w:tplc="8894315A">
      <w:start w:val="1"/>
      <w:numFmt w:val="bullet"/>
      <w:lvlText w:val="o"/>
      <w:lvlJc w:val="left"/>
      <w:pPr>
        <w:ind w:left="360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5" w:tplc="BB48409A">
      <w:start w:val="1"/>
      <w:numFmt w:val="bullet"/>
      <w:lvlText w:val="▪"/>
      <w:lvlJc w:val="left"/>
      <w:pPr>
        <w:ind w:left="432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6" w:tplc="E488F2D6">
      <w:start w:val="1"/>
      <w:numFmt w:val="bullet"/>
      <w:lvlText w:val="•"/>
      <w:lvlJc w:val="left"/>
      <w:pPr>
        <w:ind w:left="504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7" w:tplc="7BEEEFE2">
      <w:start w:val="1"/>
      <w:numFmt w:val="bullet"/>
      <w:lvlText w:val="o"/>
      <w:lvlJc w:val="left"/>
      <w:pPr>
        <w:ind w:left="576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8" w:tplc="4D726C24">
      <w:start w:val="1"/>
      <w:numFmt w:val="bullet"/>
      <w:lvlText w:val="▪"/>
      <w:lvlJc w:val="left"/>
      <w:pPr>
        <w:ind w:left="648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abstractNum>
  <w:abstractNum w:abstractNumId="1" w15:restartNumberingAfterBreak="0">
    <w:nsid w:val="06797EB6"/>
    <w:multiLevelType w:val="hybridMultilevel"/>
    <w:tmpl w:val="DECE0CD6"/>
    <w:lvl w:ilvl="0" w:tplc="C3B47C70">
      <w:start w:val="1"/>
      <w:numFmt w:val="bullet"/>
      <w:lvlText w:val="-"/>
      <w:lvlJc w:val="left"/>
      <w:pPr>
        <w:ind w:left="705"/>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5F3AA2B6">
      <w:start w:val="1"/>
      <w:numFmt w:val="bullet"/>
      <w:lvlText w:val="o"/>
      <w:lvlJc w:val="left"/>
      <w:pPr>
        <w:ind w:left="14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B8AE93FA">
      <w:start w:val="1"/>
      <w:numFmt w:val="bullet"/>
      <w:lvlText w:val="▪"/>
      <w:lvlJc w:val="left"/>
      <w:pPr>
        <w:ind w:left="21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8BEEC780">
      <w:start w:val="1"/>
      <w:numFmt w:val="bullet"/>
      <w:lvlText w:val="•"/>
      <w:lvlJc w:val="left"/>
      <w:pPr>
        <w:ind w:left="28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1050236E">
      <w:start w:val="1"/>
      <w:numFmt w:val="bullet"/>
      <w:lvlText w:val="o"/>
      <w:lvlJc w:val="left"/>
      <w:pPr>
        <w:ind w:left="360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929009A0">
      <w:start w:val="1"/>
      <w:numFmt w:val="bullet"/>
      <w:lvlText w:val="▪"/>
      <w:lvlJc w:val="left"/>
      <w:pPr>
        <w:ind w:left="432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961C45B4">
      <w:start w:val="1"/>
      <w:numFmt w:val="bullet"/>
      <w:lvlText w:val="•"/>
      <w:lvlJc w:val="left"/>
      <w:pPr>
        <w:ind w:left="50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8D58D6C6">
      <w:start w:val="1"/>
      <w:numFmt w:val="bullet"/>
      <w:lvlText w:val="o"/>
      <w:lvlJc w:val="left"/>
      <w:pPr>
        <w:ind w:left="57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25CEC996">
      <w:start w:val="1"/>
      <w:numFmt w:val="bullet"/>
      <w:lvlText w:val="▪"/>
      <w:lvlJc w:val="left"/>
      <w:pPr>
        <w:ind w:left="64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abstractNum w:abstractNumId="2" w15:restartNumberingAfterBreak="0">
    <w:nsid w:val="09AC34EC"/>
    <w:multiLevelType w:val="hybridMultilevel"/>
    <w:tmpl w:val="062E72E8"/>
    <w:lvl w:ilvl="0" w:tplc="989C1D6C">
      <w:start w:val="1"/>
      <w:numFmt w:val="bullet"/>
      <w:lvlText w:val="-"/>
      <w:lvlJc w:val="left"/>
      <w:pPr>
        <w:ind w:left="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1" w:tplc="16FAE2D2">
      <w:start w:val="1"/>
      <w:numFmt w:val="bullet"/>
      <w:lvlText w:val="o"/>
      <w:lvlJc w:val="left"/>
      <w:pPr>
        <w:ind w:left="1188"/>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2" w:tplc="39C0F90E">
      <w:start w:val="1"/>
      <w:numFmt w:val="bullet"/>
      <w:lvlText w:val="▪"/>
      <w:lvlJc w:val="left"/>
      <w:pPr>
        <w:ind w:left="1908"/>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3" w:tplc="27AC5F4A">
      <w:start w:val="1"/>
      <w:numFmt w:val="bullet"/>
      <w:lvlText w:val="•"/>
      <w:lvlJc w:val="left"/>
      <w:pPr>
        <w:ind w:left="2628"/>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4" w:tplc="290C21F8">
      <w:start w:val="1"/>
      <w:numFmt w:val="bullet"/>
      <w:lvlText w:val="o"/>
      <w:lvlJc w:val="left"/>
      <w:pPr>
        <w:ind w:left="3348"/>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5" w:tplc="AFAA91C6">
      <w:start w:val="1"/>
      <w:numFmt w:val="bullet"/>
      <w:lvlText w:val="▪"/>
      <w:lvlJc w:val="left"/>
      <w:pPr>
        <w:ind w:left="4068"/>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6" w:tplc="E3E0ABD4">
      <w:start w:val="1"/>
      <w:numFmt w:val="bullet"/>
      <w:lvlText w:val="•"/>
      <w:lvlJc w:val="left"/>
      <w:pPr>
        <w:ind w:left="4788"/>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7" w:tplc="8ACAEFB8">
      <w:start w:val="1"/>
      <w:numFmt w:val="bullet"/>
      <w:lvlText w:val="o"/>
      <w:lvlJc w:val="left"/>
      <w:pPr>
        <w:ind w:left="5508"/>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8" w:tplc="1F02FC82">
      <w:start w:val="1"/>
      <w:numFmt w:val="bullet"/>
      <w:lvlText w:val="▪"/>
      <w:lvlJc w:val="left"/>
      <w:pPr>
        <w:ind w:left="6228"/>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abstractNum>
  <w:abstractNum w:abstractNumId="3" w15:restartNumberingAfterBreak="0">
    <w:nsid w:val="104E433B"/>
    <w:multiLevelType w:val="hybridMultilevel"/>
    <w:tmpl w:val="E1062C1C"/>
    <w:lvl w:ilvl="0" w:tplc="A3F8FB2A">
      <w:start w:val="1"/>
      <w:numFmt w:val="bullet"/>
      <w:lvlText w:val="-"/>
      <w:lvlJc w:val="left"/>
      <w:pPr>
        <w:ind w:left="705"/>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15F223F4">
      <w:start w:val="1"/>
      <w:numFmt w:val="bullet"/>
      <w:lvlText w:val="o"/>
      <w:lvlJc w:val="left"/>
      <w:pPr>
        <w:ind w:left="14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CDE69B56">
      <w:start w:val="1"/>
      <w:numFmt w:val="bullet"/>
      <w:lvlText w:val="▪"/>
      <w:lvlJc w:val="left"/>
      <w:pPr>
        <w:ind w:left="21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C0A61A66">
      <w:start w:val="1"/>
      <w:numFmt w:val="bullet"/>
      <w:lvlText w:val="•"/>
      <w:lvlJc w:val="left"/>
      <w:pPr>
        <w:ind w:left="28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2D3E0D54">
      <w:start w:val="1"/>
      <w:numFmt w:val="bullet"/>
      <w:lvlText w:val="o"/>
      <w:lvlJc w:val="left"/>
      <w:pPr>
        <w:ind w:left="360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948E9920">
      <w:start w:val="1"/>
      <w:numFmt w:val="bullet"/>
      <w:lvlText w:val="▪"/>
      <w:lvlJc w:val="left"/>
      <w:pPr>
        <w:ind w:left="432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C9F434E8">
      <w:start w:val="1"/>
      <w:numFmt w:val="bullet"/>
      <w:lvlText w:val="•"/>
      <w:lvlJc w:val="left"/>
      <w:pPr>
        <w:ind w:left="50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198445A8">
      <w:start w:val="1"/>
      <w:numFmt w:val="bullet"/>
      <w:lvlText w:val="o"/>
      <w:lvlJc w:val="left"/>
      <w:pPr>
        <w:ind w:left="57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C3FC33FC">
      <w:start w:val="1"/>
      <w:numFmt w:val="bullet"/>
      <w:lvlText w:val="▪"/>
      <w:lvlJc w:val="left"/>
      <w:pPr>
        <w:ind w:left="64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abstractNum w:abstractNumId="4" w15:restartNumberingAfterBreak="0">
    <w:nsid w:val="1948100D"/>
    <w:multiLevelType w:val="multilevel"/>
    <w:tmpl w:val="E3F27286"/>
    <w:lvl w:ilvl="0">
      <w:start w:val="1"/>
      <w:numFmt w:val="decimal"/>
      <w:pStyle w:val="Kop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pStyle w:val="Kop2"/>
      <w:lvlText w:val="%1.%2"/>
      <w:lvlJc w:val="left"/>
      <w:pPr>
        <w:ind w:left="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2">
      <w:start w:val="1"/>
      <w:numFmt w:val="decimal"/>
      <w:pStyle w:val="Kop3"/>
      <w:lvlText w:val="%1.%2.%3"/>
      <w:lvlJc w:val="left"/>
      <w:pPr>
        <w:ind w:left="0"/>
      </w:pPr>
      <w:rPr>
        <w:rFonts w:ascii="Times New Roman" w:eastAsia="Times New Roman" w:hAnsi="Times New Roman" w:cs="Times New Roman"/>
        <w:b w:val="0"/>
        <w:i w:val="0"/>
        <w:strike w:val="0"/>
        <w:dstrike w:val="0"/>
        <w:color w:val="1F497D"/>
        <w:sz w:val="20"/>
        <w:szCs w:val="20"/>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1F497D"/>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1F497D"/>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1F497D"/>
        <w:sz w:val="20"/>
        <w:szCs w:val="20"/>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1F497D"/>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1F497D"/>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1F497D"/>
        <w:sz w:val="20"/>
        <w:szCs w:val="20"/>
        <w:u w:val="none" w:color="000000"/>
        <w:bdr w:val="none" w:sz="0" w:space="0" w:color="auto"/>
        <w:shd w:val="clear" w:color="auto" w:fill="auto"/>
        <w:vertAlign w:val="baseline"/>
      </w:rPr>
    </w:lvl>
  </w:abstractNum>
  <w:abstractNum w:abstractNumId="5" w15:restartNumberingAfterBreak="0">
    <w:nsid w:val="1C261026"/>
    <w:multiLevelType w:val="hybridMultilevel"/>
    <w:tmpl w:val="8A7AE836"/>
    <w:lvl w:ilvl="0" w:tplc="0B58A21E">
      <w:start w:val="1"/>
      <w:numFmt w:val="bullet"/>
      <w:lvlText w:val="-"/>
      <w:lvlJc w:val="left"/>
      <w:pPr>
        <w:ind w:left="72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1" w:tplc="F12A5952">
      <w:start w:val="1"/>
      <w:numFmt w:val="bullet"/>
      <w:lvlText w:val="o"/>
      <w:lvlJc w:val="left"/>
      <w:pPr>
        <w:ind w:left="144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2" w:tplc="1B804E6C">
      <w:start w:val="1"/>
      <w:numFmt w:val="bullet"/>
      <w:lvlText w:val="▪"/>
      <w:lvlJc w:val="left"/>
      <w:pPr>
        <w:ind w:left="216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3" w:tplc="18747A86">
      <w:start w:val="1"/>
      <w:numFmt w:val="bullet"/>
      <w:lvlText w:val="•"/>
      <w:lvlJc w:val="left"/>
      <w:pPr>
        <w:ind w:left="288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4" w:tplc="EB4A3C98">
      <w:start w:val="1"/>
      <w:numFmt w:val="bullet"/>
      <w:lvlText w:val="o"/>
      <w:lvlJc w:val="left"/>
      <w:pPr>
        <w:ind w:left="360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5" w:tplc="1C6480A0">
      <w:start w:val="1"/>
      <w:numFmt w:val="bullet"/>
      <w:lvlText w:val="▪"/>
      <w:lvlJc w:val="left"/>
      <w:pPr>
        <w:ind w:left="432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6" w:tplc="16AC0DE6">
      <w:start w:val="1"/>
      <w:numFmt w:val="bullet"/>
      <w:lvlText w:val="•"/>
      <w:lvlJc w:val="left"/>
      <w:pPr>
        <w:ind w:left="504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7" w:tplc="AFAAC420">
      <w:start w:val="1"/>
      <w:numFmt w:val="bullet"/>
      <w:lvlText w:val="o"/>
      <w:lvlJc w:val="left"/>
      <w:pPr>
        <w:ind w:left="576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lvl w:ilvl="8" w:tplc="7176447A">
      <w:start w:val="1"/>
      <w:numFmt w:val="bullet"/>
      <w:lvlText w:val="▪"/>
      <w:lvlJc w:val="left"/>
      <w:pPr>
        <w:ind w:left="6480"/>
      </w:pPr>
      <w:rPr>
        <w:rFonts w:ascii="Times New Roman" w:eastAsia="Times New Roman" w:hAnsi="Times New Roman" w:cs="Times New Roman"/>
        <w:b w:val="0"/>
        <w:i w:val="0"/>
        <w:strike w:val="0"/>
        <w:dstrike w:val="0"/>
        <w:color w:val="17365D"/>
        <w:sz w:val="22"/>
        <w:szCs w:val="22"/>
        <w:u w:val="none" w:color="000000"/>
        <w:bdr w:val="none" w:sz="0" w:space="0" w:color="auto"/>
        <w:shd w:val="clear" w:color="auto" w:fill="auto"/>
        <w:vertAlign w:val="baseline"/>
      </w:rPr>
    </w:lvl>
  </w:abstractNum>
  <w:abstractNum w:abstractNumId="6" w15:restartNumberingAfterBreak="0">
    <w:nsid w:val="1CE9603D"/>
    <w:multiLevelType w:val="hybridMultilevel"/>
    <w:tmpl w:val="B3A0A9B0"/>
    <w:lvl w:ilvl="0" w:tplc="4A26056C">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C8D9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FC0E3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6CD2D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AAC0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1A703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A608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085F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9CEE4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B60F00"/>
    <w:multiLevelType w:val="hybridMultilevel"/>
    <w:tmpl w:val="56C66D5E"/>
    <w:lvl w:ilvl="0" w:tplc="2A2ADB22">
      <w:start w:val="1"/>
      <w:numFmt w:val="bullet"/>
      <w:lvlText w:val="-"/>
      <w:lvlJc w:val="left"/>
      <w:pPr>
        <w:ind w:left="705"/>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2FCAE926">
      <w:start w:val="1"/>
      <w:numFmt w:val="bullet"/>
      <w:lvlText w:val="o"/>
      <w:lvlJc w:val="left"/>
      <w:pPr>
        <w:ind w:left="14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DE228322">
      <w:start w:val="1"/>
      <w:numFmt w:val="bullet"/>
      <w:lvlText w:val="▪"/>
      <w:lvlJc w:val="left"/>
      <w:pPr>
        <w:ind w:left="21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3A36A13A">
      <w:start w:val="1"/>
      <w:numFmt w:val="bullet"/>
      <w:lvlText w:val="•"/>
      <w:lvlJc w:val="left"/>
      <w:pPr>
        <w:ind w:left="28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C9205324">
      <w:start w:val="1"/>
      <w:numFmt w:val="bullet"/>
      <w:lvlText w:val="o"/>
      <w:lvlJc w:val="left"/>
      <w:pPr>
        <w:ind w:left="360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020A76B8">
      <w:start w:val="1"/>
      <w:numFmt w:val="bullet"/>
      <w:lvlText w:val="▪"/>
      <w:lvlJc w:val="left"/>
      <w:pPr>
        <w:ind w:left="432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00B43D36">
      <w:start w:val="1"/>
      <w:numFmt w:val="bullet"/>
      <w:lvlText w:val="•"/>
      <w:lvlJc w:val="left"/>
      <w:pPr>
        <w:ind w:left="50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CE145BE8">
      <w:start w:val="1"/>
      <w:numFmt w:val="bullet"/>
      <w:lvlText w:val="o"/>
      <w:lvlJc w:val="left"/>
      <w:pPr>
        <w:ind w:left="57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3B7216A4">
      <w:start w:val="1"/>
      <w:numFmt w:val="bullet"/>
      <w:lvlText w:val="▪"/>
      <w:lvlJc w:val="left"/>
      <w:pPr>
        <w:ind w:left="64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abstractNum w:abstractNumId="8" w15:restartNumberingAfterBreak="0">
    <w:nsid w:val="26F66B2D"/>
    <w:multiLevelType w:val="hybridMultilevel"/>
    <w:tmpl w:val="EC32E11A"/>
    <w:lvl w:ilvl="0" w:tplc="66BCB2B0">
      <w:start w:val="1"/>
      <w:numFmt w:val="bullet"/>
      <w:lvlText w:val="-"/>
      <w:lvlJc w:val="left"/>
      <w:pPr>
        <w:ind w:left="14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B3A8B25E">
      <w:start w:val="1"/>
      <w:numFmt w:val="bullet"/>
      <w:lvlText w:val="o"/>
      <w:lvlJc w:val="left"/>
      <w:pPr>
        <w:ind w:left="2016"/>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719E3FE4">
      <w:start w:val="1"/>
      <w:numFmt w:val="bullet"/>
      <w:lvlText w:val="▪"/>
      <w:lvlJc w:val="left"/>
      <w:pPr>
        <w:ind w:left="2736"/>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916669F6">
      <w:start w:val="1"/>
      <w:numFmt w:val="bullet"/>
      <w:lvlText w:val="•"/>
      <w:lvlJc w:val="left"/>
      <w:pPr>
        <w:ind w:left="3456"/>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A22CFF3A">
      <w:start w:val="1"/>
      <w:numFmt w:val="bullet"/>
      <w:lvlText w:val="o"/>
      <w:lvlJc w:val="left"/>
      <w:pPr>
        <w:ind w:left="4176"/>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1518A846">
      <w:start w:val="1"/>
      <w:numFmt w:val="bullet"/>
      <w:lvlText w:val="▪"/>
      <w:lvlJc w:val="left"/>
      <w:pPr>
        <w:ind w:left="4896"/>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20C6BEE0">
      <w:start w:val="1"/>
      <w:numFmt w:val="bullet"/>
      <w:lvlText w:val="•"/>
      <w:lvlJc w:val="left"/>
      <w:pPr>
        <w:ind w:left="5616"/>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29366C14">
      <w:start w:val="1"/>
      <w:numFmt w:val="bullet"/>
      <w:lvlText w:val="o"/>
      <w:lvlJc w:val="left"/>
      <w:pPr>
        <w:ind w:left="6336"/>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9C5C1602">
      <w:start w:val="1"/>
      <w:numFmt w:val="bullet"/>
      <w:lvlText w:val="▪"/>
      <w:lvlJc w:val="left"/>
      <w:pPr>
        <w:ind w:left="7056"/>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abstractNum w:abstractNumId="9" w15:restartNumberingAfterBreak="0">
    <w:nsid w:val="2E082956"/>
    <w:multiLevelType w:val="hybridMultilevel"/>
    <w:tmpl w:val="196CB9A2"/>
    <w:lvl w:ilvl="0" w:tplc="352E83D6">
      <w:start w:val="1"/>
      <w:numFmt w:val="bullet"/>
      <w:lvlText w:val="-"/>
      <w:lvlJc w:val="left"/>
      <w:pPr>
        <w:ind w:left="705"/>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3888381A">
      <w:start w:val="1"/>
      <w:numFmt w:val="bullet"/>
      <w:lvlText w:val="o"/>
      <w:lvlJc w:val="left"/>
      <w:pPr>
        <w:ind w:left="14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8AD49162">
      <w:start w:val="1"/>
      <w:numFmt w:val="bullet"/>
      <w:lvlText w:val="▪"/>
      <w:lvlJc w:val="left"/>
      <w:pPr>
        <w:ind w:left="21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E1D0A0C2">
      <w:start w:val="1"/>
      <w:numFmt w:val="bullet"/>
      <w:lvlText w:val="•"/>
      <w:lvlJc w:val="left"/>
      <w:pPr>
        <w:ind w:left="28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DC3C9B90">
      <w:start w:val="1"/>
      <w:numFmt w:val="bullet"/>
      <w:lvlText w:val="o"/>
      <w:lvlJc w:val="left"/>
      <w:pPr>
        <w:ind w:left="360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752E06C6">
      <w:start w:val="1"/>
      <w:numFmt w:val="bullet"/>
      <w:lvlText w:val="▪"/>
      <w:lvlJc w:val="left"/>
      <w:pPr>
        <w:ind w:left="432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1CBE1C56">
      <w:start w:val="1"/>
      <w:numFmt w:val="bullet"/>
      <w:lvlText w:val="•"/>
      <w:lvlJc w:val="left"/>
      <w:pPr>
        <w:ind w:left="50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54CCACA8">
      <w:start w:val="1"/>
      <w:numFmt w:val="bullet"/>
      <w:lvlText w:val="o"/>
      <w:lvlJc w:val="left"/>
      <w:pPr>
        <w:ind w:left="57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4C6AD0C8">
      <w:start w:val="1"/>
      <w:numFmt w:val="bullet"/>
      <w:lvlText w:val="▪"/>
      <w:lvlJc w:val="left"/>
      <w:pPr>
        <w:ind w:left="64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abstractNum w:abstractNumId="10" w15:restartNumberingAfterBreak="0">
    <w:nsid w:val="32DE3195"/>
    <w:multiLevelType w:val="hybridMultilevel"/>
    <w:tmpl w:val="A60EE3F8"/>
    <w:lvl w:ilvl="0" w:tplc="27AA1716">
      <w:start w:val="1"/>
      <w:numFmt w:val="decimal"/>
      <w:lvlText w:val="%1."/>
      <w:lvlJc w:val="left"/>
      <w:pPr>
        <w:ind w:left="704"/>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0D90C2AA">
      <w:start w:val="1"/>
      <w:numFmt w:val="lowerLetter"/>
      <w:lvlText w:val="%2"/>
      <w:lvlJc w:val="left"/>
      <w:pPr>
        <w:ind w:left="14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AF582EEC">
      <w:start w:val="1"/>
      <w:numFmt w:val="lowerRoman"/>
      <w:lvlText w:val="%3"/>
      <w:lvlJc w:val="left"/>
      <w:pPr>
        <w:ind w:left="21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6A16589A">
      <w:start w:val="1"/>
      <w:numFmt w:val="decimal"/>
      <w:lvlText w:val="%4"/>
      <w:lvlJc w:val="left"/>
      <w:pPr>
        <w:ind w:left="28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893E9F5E">
      <w:start w:val="1"/>
      <w:numFmt w:val="lowerLetter"/>
      <w:lvlText w:val="%5"/>
      <w:lvlJc w:val="left"/>
      <w:pPr>
        <w:ind w:left="360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804E9180">
      <w:start w:val="1"/>
      <w:numFmt w:val="lowerRoman"/>
      <w:lvlText w:val="%6"/>
      <w:lvlJc w:val="left"/>
      <w:pPr>
        <w:ind w:left="432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7C4C07A2">
      <w:start w:val="1"/>
      <w:numFmt w:val="decimal"/>
      <w:lvlText w:val="%7"/>
      <w:lvlJc w:val="left"/>
      <w:pPr>
        <w:ind w:left="50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4A761306">
      <w:start w:val="1"/>
      <w:numFmt w:val="lowerLetter"/>
      <w:lvlText w:val="%8"/>
      <w:lvlJc w:val="left"/>
      <w:pPr>
        <w:ind w:left="57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3386E222">
      <w:start w:val="1"/>
      <w:numFmt w:val="lowerRoman"/>
      <w:lvlText w:val="%9"/>
      <w:lvlJc w:val="left"/>
      <w:pPr>
        <w:ind w:left="64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abstractNum w:abstractNumId="11" w15:restartNumberingAfterBreak="0">
    <w:nsid w:val="45840C89"/>
    <w:multiLevelType w:val="hybridMultilevel"/>
    <w:tmpl w:val="2DCC369C"/>
    <w:lvl w:ilvl="0" w:tplc="6C1CD396">
      <w:start w:val="1"/>
      <w:numFmt w:val="bullet"/>
      <w:lvlText w:val="-"/>
      <w:lvlJc w:val="left"/>
      <w:pPr>
        <w:ind w:left="705"/>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D9E6F9DC">
      <w:start w:val="1"/>
      <w:numFmt w:val="bullet"/>
      <w:lvlText w:val="o"/>
      <w:lvlJc w:val="left"/>
      <w:pPr>
        <w:ind w:left="14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FD927A16">
      <w:start w:val="1"/>
      <w:numFmt w:val="bullet"/>
      <w:lvlText w:val="▪"/>
      <w:lvlJc w:val="left"/>
      <w:pPr>
        <w:ind w:left="21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3A7283DA">
      <w:start w:val="1"/>
      <w:numFmt w:val="bullet"/>
      <w:lvlText w:val="•"/>
      <w:lvlJc w:val="left"/>
      <w:pPr>
        <w:ind w:left="28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D71854F0">
      <w:start w:val="1"/>
      <w:numFmt w:val="bullet"/>
      <w:lvlText w:val="o"/>
      <w:lvlJc w:val="left"/>
      <w:pPr>
        <w:ind w:left="360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D5CCB2F0">
      <w:start w:val="1"/>
      <w:numFmt w:val="bullet"/>
      <w:lvlText w:val="▪"/>
      <w:lvlJc w:val="left"/>
      <w:pPr>
        <w:ind w:left="432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1F48939C">
      <w:start w:val="1"/>
      <w:numFmt w:val="bullet"/>
      <w:lvlText w:val="•"/>
      <w:lvlJc w:val="left"/>
      <w:pPr>
        <w:ind w:left="50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5E508F30">
      <w:start w:val="1"/>
      <w:numFmt w:val="bullet"/>
      <w:lvlText w:val="o"/>
      <w:lvlJc w:val="left"/>
      <w:pPr>
        <w:ind w:left="57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CF662D02">
      <w:start w:val="1"/>
      <w:numFmt w:val="bullet"/>
      <w:lvlText w:val="▪"/>
      <w:lvlJc w:val="left"/>
      <w:pPr>
        <w:ind w:left="64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abstractNum w:abstractNumId="12" w15:restartNumberingAfterBreak="0">
    <w:nsid w:val="481E7552"/>
    <w:multiLevelType w:val="hybridMultilevel"/>
    <w:tmpl w:val="3B86D908"/>
    <w:lvl w:ilvl="0" w:tplc="B5C4C49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10123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BCE16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7A5F3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629A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B4081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4473D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B82CD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CA22C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75507C"/>
    <w:multiLevelType w:val="hybridMultilevel"/>
    <w:tmpl w:val="BAA258F2"/>
    <w:lvl w:ilvl="0" w:tplc="A238B7B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FCECF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F06FE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4A28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647C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E01E4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CE6B2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84BD1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649BD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FE1A49"/>
    <w:multiLevelType w:val="hybridMultilevel"/>
    <w:tmpl w:val="2FF64892"/>
    <w:lvl w:ilvl="0" w:tplc="66C056BC">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32242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0035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7E030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D48B9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A489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AEC73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A83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8E178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0D430A"/>
    <w:multiLevelType w:val="hybridMultilevel"/>
    <w:tmpl w:val="1A84A33E"/>
    <w:lvl w:ilvl="0" w:tplc="1A3CC65C">
      <w:start w:val="1"/>
      <w:numFmt w:val="bullet"/>
      <w:lvlText w:val="-"/>
      <w:lvlJc w:val="left"/>
      <w:pPr>
        <w:ind w:left="705"/>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735E409E">
      <w:start w:val="1"/>
      <w:numFmt w:val="bullet"/>
      <w:lvlText w:val="o"/>
      <w:lvlJc w:val="left"/>
      <w:pPr>
        <w:ind w:left="14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6D90CA5A">
      <w:start w:val="1"/>
      <w:numFmt w:val="bullet"/>
      <w:lvlText w:val="▪"/>
      <w:lvlJc w:val="left"/>
      <w:pPr>
        <w:ind w:left="21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9A0406BA">
      <w:start w:val="1"/>
      <w:numFmt w:val="bullet"/>
      <w:lvlText w:val="•"/>
      <w:lvlJc w:val="left"/>
      <w:pPr>
        <w:ind w:left="28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9120E132">
      <w:start w:val="1"/>
      <w:numFmt w:val="bullet"/>
      <w:lvlText w:val="o"/>
      <w:lvlJc w:val="left"/>
      <w:pPr>
        <w:ind w:left="360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D7AC5B0C">
      <w:start w:val="1"/>
      <w:numFmt w:val="bullet"/>
      <w:lvlText w:val="▪"/>
      <w:lvlJc w:val="left"/>
      <w:pPr>
        <w:ind w:left="432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548625DA">
      <w:start w:val="1"/>
      <w:numFmt w:val="bullet"/>
      <w:lvlText w:val="•"/>
      <w:lvlJc w:val="left"/>
      <w:pPr>
        <w:ind w:left="50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626EA4D4">
      <w:start w:val="1"/>
      <w:numFmt w:val="bullet"/>
      <w:lvlText w:val="o"/>
      <w:lvlJc w:val="left"/>
      <w:pPr>
        <w:ind w:left="57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C3B6C9CE">
      <w:start w:val="1"/>
      <w:numFmt w:val="bullet"/>
      <w:lvlText w:val="▪"/>
      <w:lvlJc w:val="left"/>
      <w:pPr>
        <w:ind w:left="64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abstractNum w:abstractNumId="16" w15:restartNumberingAfterBreak="0">
    <w:nsid w:val="77BE02D0"/>
    <w:multiLevelType w:val="hybridMultilevel"/>
    <w:tmpl w:val="1136B9A4"/>
    <w:lvl w:ilvl="0" w:tplc="6340E2F4">
      <w:start w:val="1"/>
      <w:numFmt w:val="bullet"/>
      <w:lvlText w:val="-"/>
      <w:lvlJc w:val="left"/>
      <w:pPr>
        <w:ind w:left="14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6354E642">
      <w:start w:val="1"/>
      <w:numFmt w:val="bullet"/>
      <w:lvlText w:val="o"/>
      <w:lvlJc w:val="left"/>
      <w:pPr>
        <w:ind w:left="1872"/>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F0C0BEBC">
      <w:start w:val="1"/>
      <w:numFmt w:val="bullet"/>
      <w:lvlText w:val="▪"/>
      <w:lvlJc w:val="left"/>
      <w:pPr>
        <w:ind w:left="2592"/>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ECC86CF4">
      <w:start w:val="1"/>
      <w:numFmt w:val="bullet"/>
      <w:lvlText w:val="•"/>
      <w:lvlJc w:val="left"/>
      <w:pPr>
        <w:ind w:left="3312"/>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37F04196">
      <w:start w:val="1"/>
      <w:numFmt w:val="bullet"/>
      <w:lvlText w:val="o"/>
      <w:lvlJc w:val="left"/>
      <w:pPr>
        <w:ind w:left="4032"/>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ACD84FA6">
      <w:start w:val="1"/>
      <w:numFmt w:val="bullet"/>
      <w:lvlText w:val="▪"/>
      <w:lvlJc w:val="left"/>
      <w:pPr>
        <w:ind w:left="4752"/>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1E7AA88A">
      <w:start w:val="1"/>
      <w:numFmt w:val="bullet"/>
      <w:lvlText w:val="•"/>
      <w:lvlJc w:val="left"/>
      <w:pPr>
        <w:ind w:left="5472"/>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2346BAD0">
      <w:start w:val="1"/>
      <w:numFmt w:val="bullet"/>
      <w:lvlText w:val="o"/>
      <w:lvlJc w:val="left"/>
      <w:pPr>
        <w:ind w:left="6192"/>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3A3A4B74">
      <w:start w:val="1"/>
      <w:numFmt w:val="bullet"/>
      <w:lvlText w:val="▪"/>
      <w:lvlJc w:val="left"/>
      <w:pPr>
        <w:ind w:left="6912"/>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abstractNum w:abstractNumId="17" w15:restartNumberingAfterBreak="0">
    <w:nsid w:val="793415FD"/>
    <w:multiLevelType w:val="hybridMultilevel"/>
    <w:tmpl w:val="5EF43C82"/>
    <w:lvl w:ilvl="0" w:tplc="BA3AC27C">
      <w:start w:val="1"/>
      <w:numFmt w:val="bullet"/>
      <w:lvlText w:val="-"/>
      <w:lvlJc w:val="left"/>
      <w:pPr>
        <w:ind w:left="705"/>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9802FEA0">
      <w:start w:val="1"/>
      <w:numFmt w:val="bullet"/>
      <w:lvlText w:val="o"/>
      <w:lvlJc w:val="left"/>
      <w:pPr>
        <w:ind w:left="14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D0DABEEA">
      <w:start w:val="1"/>
      <w:numFmt w:val="bullet"/>
      <w:lvlText w:val="▪"/>
      <w:lvlJc w:val="left"/>
      <w:pPr>
        <w:ind w:left="21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9F4CBCA4">
      <w:start w:val="1"/>
      <w:numFmt w:val="bullet"/>
      <w:lvlText w:val="•"/>
      <w:lvlJc w:val="left"/>
      <w:pPr>
        <w:ind w:left="28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57967C36">
      <w:start w:val="1"/>
      <w:numFmt w:val="bullet"/>
      <w:lvlText w:val="o"/>
      <w:lvlJc w:val="left"/>
      <w:pPr>
        <w:ind w:left="360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8B6667BE">
      <w:start w:val="1"/>
      <w:numFmt w:val="bullet"/>
      <w:lvlText w:val="▪"/>
      <w:lvlJc w:val="left"/>
      <w:pPr>
        <w:ind w:left="432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677C6006">
      <w:start w:val="1"/>
      <w:numFmt w:val="bullet"/>
      <w:lvlText w:val="•"/>
      <w:lvlJc w:val="left"/>
      <w:pPr>
        <w:ind w:left="50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483EE776">
      <w:start w:val="1"/>
      <w:numFmt w:val="bullet"/>
      <w:lvlText w:val="o"/>
      <w:lvlJc w:val="left"/>
      <w:pPr>
        <w:ind w:left="57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2DB4A156">
      <w:start w:val="1"/>
      <w:numFmt w:val="bullet"/>
      <w:lvlText w:val="▪"/>
      <w:lvlJc w:val="left"/>
      <w:pPr>
        <w:ind w:left="64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abstractNum w:abstractNumId="18" w15:restartNumberingAfterBreak="0">
    <w:nsid w:val="7BF068DC"/>
    <w:multiLevelType w:val="hybridMultilevel"/>
    <w:tmpl w:val="340CFA16"/>
    <w:lvl w:ilvl="0" w:tplc="D1345F02">
      <w:start w:val="1"/>
      <w:numFmt w:val="bullet"/>
      <w:lvlText w:val="-"/>
      <w:lvlJc w:val="left"/>
      <w:pPr>
        <w:ind w:left="705"/>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2ACAE660">
      <w:start w:val="1"/>
      <w:numFmt w:val="bullet"/>
      <w:lvlText w:val="o"/>
      <w:lvlJc w:val="left"/>
      <w:pPr>
        <w:ind w:left="14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A456E1C2">
      <w:start w:val="1"/>
      <w:numFmt w:val="bullet"/>
      <w:lvlText w:val="▪"/>
      <w:lvlJc w:val="left"/>
      <w:pPr>
        <w:ind w:left="21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77B84496">
      <w:start w:val="1"/>
      <w:numFmt w:val="bullet"/>
      <w:lvlText w:val="•"/>
      <w:lvlJc w:val="left"/>
      <w:pPr>
        <w:ind w:left="28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8A6497BA">
      <w:start w:val="1"/>
      <w:numFmt w:val="bullet"/>
      <w:lvlText w:val="o"/>
      <w:lvlJc w:val="left"/>
      <w:pPr>
        <w:ind w:left="360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58E4BC40">
      <w:start w:val="1"/>
      <w:numFmt w:val="bullet"/>
      <w:lvlText w:val="▪"/>
      <w:lvlJc w:val="left"/>
      <w:pPr>
        <w:ind w:left="432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643A7C60">
      <w:start w:val="1"/>
      <w:numFmt w:val="bullet"/>
      <w:lvlText w:val="•"/>
      <w:lvlJc w:val="left"/>
      <w:pPr>
        <w:ind w:left="50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0B2852E2">
      <w:start w:val="1"/>
      <w:numFmt w:val="bullet"/>
      <w:lvlText w:val="o"/>
      <w:lvlJc w:val="left"/>
      <w:pPr>
        <w:ind w:left="57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03F419C2">
      <w:start w:val="1"/>
      <w:numFmt w:val="bullet"/>
      <w:lvlText w:val="▪"/>
      <w:lvlJc w:val="left"/>
      <w:pPr>
        <w:ind w:left="64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num w:numId="1" w16cid:durableId="809060089">
    <w:abstractNumId w:val="6"/>
  </w:num>
  <w:num w:numId="2" w16cid:durableId="731388958">
    <w:abstractNumId w:val="14"/>
  </w:num>
  <w:num w:numId="3" w16cid:durableId="1378970327">
    <w:abstractNumId w:val="5"/>
  </w:num>
  <w:num w:numId="4" w16cid:durableId="2063744127">
    <w:abstractNumId w:val="0"/>
  </w:num>
  <w:num w:numId="5" w16cid:durableId="331756752">
    <w:abstractNumId w:val="15"/>
  </w:num>
  <w:num w:numId="6" w16cid:durableId="106052261">
    <w:abstractNumId w:val="9"/>
  </w:num>
  <w:num w:numId="7" w16cid:durableId="1734770399">
    <w:abstractNumId w:val="12"/>
  </w:num>
  <w:num w:numId="8" w16cid:durableId="1717507817">
    <w:abstractNumId w:val="10"/>
  </w:num>
  <w:num w:numId="9" w16cid:durableId="1928730625">
    <w:abstractNumId w:val="18"/>
  </w:num>
  <w:num w:numId="10" w16cid:durableId="58289541">
    <w:abstractNumId w:val="3"/>
  </w:num>
  <w:num w:numId="11" w16cid:durableId="1362167722">
    <w:abstractNumId w:val="11"/>
  </w:num>
  <w:num w:numId="12" w16cid:durableId="1432624840">
    <w:abstractNumId w:val="7"/>
  </w:num>
  <w:num w:numId="13" w16cid:durableId="585117220">
    <w:abstractNumId w:val="8"/>
  </w:num>
  <w:num w:numId="14" w16cid:durableId="764955845">
    <w:abstractNumId w:val="17"/>
  </w:num>
  <w:num w:numId="15" w16cid:durableId="1344472601">
    <w:abstractNumId w:val="16"/>
  </w:num>
  <w:num w:numId="16" w16cid:durableId="2008709200">
    <w:abstractNumId w:val="1"/>
  </w:num>
  <w:num w:numId="17" w16cid:durableId="1339773018">
    <w:abstractNumId w:val="13"/>
  </w:num>
  <w:num w:numId="18" w16cid:durableId="1829323505">
    <w:abstractNumId w:val="2"/>
  </w:num>
  <w:num w:numId="19" w16cid:durableId="158932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61"/>
    <w:rsid w:val="000174A3"/>
    <w:rsid w:val="00017E15"/>
    <w:rsid w:val="00186BA9"/>
    <w:rsid w:val="001C11BD"/>
    <w:rsid w:val="001E4038"/>
    <w:rsid w:val="00245D6F"/>
    <w:rsid w:val="002B2516"/>
    <w:rsid w:val="002E1CD2"/>
    <w:rsid w:val="00300BAC"/>
    <w:rsid w:val="00350E62"/>
    <w:rsid w:val="004000CD"/>
    <w:rsid w:val="0041208A"/>
    <w:rsid w:val="00424B3D"/>
    <w:rsid w:val="004627C8"/>
    <w:rsid w:val="004B5DED"/>
    <w:rsid w:val="004F5E3F"/>
    <w:rsid w:val="00547FEE"/>
    <w:rsid w:val="00553A86"/>
    <w:rsid w:val="00560FB1"/>
    <w:rsid w:val="00653D15"/>
    <w:rsid w:val="006A3B73"/>
    <w:rsid w:val="007552DA"/>
    <w:rsid w:val="00763B52"/>
    <w:rsid w:val="007B0B1C"/>
    <w:rsid w:val="007C15C9"/>
    <w:rsid w:val="008278B2"/>
    <w:rsid w:val="00905A79"/>
    <w:rsid w:val="0093670A"/>
    <w:rsid w:val="00A00C4E"/>
    <w:rsid w:val="00A31135"/>
    <w:rsid w:val="00AD16AC"/>
    <w:rsid w:val="00B9770B"/>
    <w:rsid w:val="00D836FC"/>
    <w:rsid w:val="00E205A4"/>
    <w:rsid w:val="00E26461"/>
    <w:rsid w:val="00EA6290"/>
    <w:rsid w:val="00EB0251"/>
    <w:rsid w:val="00F76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1287"/>
  <w15:docId w15:val="{3B658F95-6231-4284-98D0-EB586A4D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78B2"/>
    <w:rPr>
      <w:rFonts w:ascii="Calibri" w:eastAsia="Calibri" w:hAnsi="Calibri" w:cs="Calibri"/>
      <w:color w:val="000000"/>
    </w:rPr>
  </w:style>
  <w:style w:type="paragraph" w:styleId="Kop1">
    <w:name w:val="heading 1"/>
    <w:next w:val="Standaard"/>
    <w:link w:val="Kop1Char"/>
    <w:uiPriority w:val="9"/>
    <w:qFormat/>
    <w:pPr>
      <w:keepNext/>
      <w:keepLines/>
      <w:numPr>
        <w:numId w:val="19"/>
      </w:numPr>
      <w:spacing w:after="277"/>
      <w:ind w:left="10" w:right="6" w:hanging="10"/>
      <w:outlineLvl w:val="0"/>
    </w:pPr>
    <w:rPr>
      <w:rFonts w:ascii="Times New Roman" w:eastAsia="Times New Roman" w:hAnsi="Times New Roman" w:cs="Times New Roman"/>
      <w:color w:val="000000"/>
      <w:sz w:val="28"/>
    </w:rPr>
  </w:style>
  <w:style w:type="paragraph" w:styleId="Kop2">
    <w:name w:val="heading 2"/>
    <w:next w:val="Standaard"/>
    <w:link w:val="Kop2Char"/>
    <w:uiPriority w:val="9"/>
    <w:unhideWhenUsed/>
    <w:qFormat/>
    <w:pPr>
      <w:keepNext/>
      <w:keepLines/>
      <w:numPr>
        <w:ilvl w:val="1"/>
        <w:numId w:val="19"/>
      </w:numPr>
      <w:spacing w:after="680" w:line="265" w:lineRule="auto"/>
      <w:ind w:left="10" w:hanging="10"/>
      <w:outlineLvl w:val="1"/>
    </w:pPr>
    <w:rPr>
      <w:rFonts w:ascii="Times New Roman" w:eastAsia="Times New Roman" w:hAnsi="Times New Roman" w:cs="Times New Roman"/>
      <w:color w:val="1F497D"/>
    </w:rPr>
  </w:style>
  <w:style w:type="paragraph" w:styleId="Kop3">
    <w:name w:val="heading 3"/>
    <w:next w:val="Standaard"/>
    <w:link w:val="Kop3Char"/>
    <w:uiPriority w:val="9"/>
    <w:unhideWhenUsed/>
    <w:qFormat/>
    <w:pPr>
      <w:keepNext/>
      <w:keepLines/>
      <w:numPr>
        <w:ilvl w:val="2"/>
        <w:numId w:val="19"/>
      </w:numPr>
      <w:spacing w:after="407" w:line="265" w:lineRule="auto"/>
      <w:ind w:left="576" w:hanging="10"/>
      <w:outlineLvl w:val="2"/>
    </w:pPr>
    <w:rPr>
      <w:rFonts w:ascii="Times New Roman" w:eastAsia="Times New Roman" w:hAnsi="Times New Roman" w:cs="Times New Roman"/>
      <w:color w:val="1F497D"/>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Times New Roman" w:eastAsia="Times New Roman" w:hAnsi="Times New Roman" w:cs="Times New Roman"/>
      <w:color w:val="1F497D"/>
      <w:sz w:val="20"/>
    </w:rPr>
  </w:style>
  <w:style w:type="character" w:customStyle="1" w:styleId="Kop1Char">
    <w:name w:val="Kop 1 Char"/>
    <w:link w:val="Kop1"/>
    <w:rPr>
      <w:rFonts w:ascii="Times New Roman" w:eastAsia="Times New Roman" w:hAnsi="Times New Roman" w:cs="Times New Roman"/>
      <w:color w:val="000000"/>
      <w:sz w:val="28"/>
    </w:rPr>
  </w:style>
  <w:style w:type="character" w:customStyle="1" w:styleId="Kop2Char">
    <w:name w:val="Kop 2 Char"/>
    <w:link w:val="Kop2"/>
    <w:rPr>
      <w:rFonts w:ascii="Times New Roman" w:eastAsia="Times New Roman" w:hAnsi="Times New Roman" w:cs="Times New Roman"/>
      <w:color w:val="1F497D"/>
      <w:sz w:val="22"/>
    </w:rPr>
  </w:style>
  <w:style w:type="paragraph" w:styleId="Inhopg1">
    <w:name w:val="toc 1"/>
    <w:hidden/>
    <w:pPr>
      <w:spacing w:after="82" w:line="321" w:lineRule="auto"/>
      <w:ind w:left="25" w:right="20" w:hanging="10"/>
    </w:pPr>
    <w:rPr>
      <w:rFonts w:ascii="Times New Roman" w:eastAsia="Times New Roman" w:hAnsi="Times New Roman" w:cs="Times New Roman"/>
      <w:color w:val="000000"/>
    </w:rPr>
  </w:style>
  <w:style w:type="paragraph" w:styleId="Inhopg2">
    <w:name w:val="toc 2"/>
    <w:hidden/>
    <w:pPr>
      <w:spacing w:after="146"/>
      <w:ind w:left="246" w:right="20" w:hanging="10"/>
    </w:pPr>
    <w:rPr>
      <w:rFonts w:ascii="Times New Roman" w:eastAsia="Times New Roman" w:hAnsi="Times New Roman" w:cs="Times New Roman"/>
      <w:color w:val="000000"/>
    </w:rPr>
  </w:style>
  <w:style w:type="paragraph" w:styleId="Inhopg3">
    <w:name w:val="toc 3"/>
    <w:hidden/>
    <w:pPr>
      <w:spacing w:after="146"/>
      <w:ind w:left="464" w:right="20" w:hanging="10"/>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5.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D749-AF7A-4C7D-9B96-88ADACFB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3963</Words>
  <Characters>21802</Characters>
  <Application>Microsoft Office Word</Application>
  <DocSecurity>0</DocSecurity>
  <Lines>181</Lines>
  <Paragraphs>51</Paragraphs>
  <ScaleCrop>false</ScaleCrop>
  <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Nationale Richtlijn Protective Intelligence 1.0 (versie 3 augustus 2012)</dc:title>
  <dc:subject/>
  <dc:creator>Berndt_2</dc:creator>
  <cp:keywords/>
  <cp:lastModifiedBy>Berndt Rif</cp:lastModifiedBy>
  <cp:revision>37</cp:revision>
  <dcterms:created xsi:type="dcterms:W3CDTF">2023-11-19T09:43:00Z</dcterms:created>
  <dcterms:modified xsi:type="dcterms:W3CDTF">2023-11-19T10:37:00Z</dcterms:modified>
</cp:coreProperties>
</file>